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9C1" w:rsidRPr="00AF49C1" w:rsidRDefault="00AF49C1" w:rsidP="00AF49C1">
      <w:pPr>
        <w:ind w:left="327"/>
        <w:jc w:val="center"/>
        <w:rPr>
          <w:b/>
          <w:bCs/>
          <w:sz w:val="36"/>
          <w:szCs w:val="36"/>
          <w:rtl/>
        </w:rPr>
      </w:pPr>
      <w:r w:rsidRPr="00AF49C1">
        <w:rPr>
          <w:rFonts w:hint="cs"/>
          <w:b/>
          <w:bCs/>
          <w:sz w:val="36"/>
          <w:szCs w:val="36"/>
          <w:rtl/>
        </w:rPr>
        <w:t>מערך למורה</w:t>
      </w:r>
    </w:p>
    <w:p w:rsidR="00DE1774" w:rsidRPr="00A05F08" w:rsidRDefault="00A861D1" w:rsidP="003F7A3C">
      <w:pPr>
        <w:ind w:left="327"/>
        <w:rPr>
          <w:sz w:val="20"/>
          <w:szCs w:val="20"/>
          <w:rtl/>
        </w:rPr>
      </w:pPr>
      <w:r w:rsidRPr="00A05F08">
        <w:rPr>
          <w:rFonts w:hint="cs"/>
          <w:sz w:val="20"/>
          <w:szCs w:val="20"/>
        </w:rPr>
        <w:sym w:font="Wingdings" w:char="F026"/>
      </w:r>
      <w:r w:rsidRPr="00A05F08">
        <w:rPr>
          <w:rFonts w:hint="cs"/>
          <w:sz w:val="20"/>
          <w:szCs w:val="20"/>
          <w:rtl/>
        </w:rPr>
        <w:t xml:space="preserve"> </w:t>
      </w:r>
      <w:r w:rsidR="00CE6A6E" w:rsidRPr="00A05F08">
        <w:rPr>
          <w:rFonts w:hint="cs"/>
          <w:sz w:val="20"/>
          <w:szCs w:val="20"/>
          <w:rtl/>
        </w:rPr>
        <w:t xml:space="preserve">השיעור מבוסס על </w:t>
      </w:r>
      <w:r w:rsidR="00F00E1A">
        <w:rPr>
          <w:rFonts w:hint="cs"/>
          <w:sz w:val="20"/>
          <w:szCs w:val="20"/>
          <w:rtl/>
        </w:rPr>
        <w:t>משנה</w:t>
      </w:r>
      <w:r w:rsidR="00DB42CB">
        <w:rPr>
          <w:rFonts w:hint="cs"/>
          <w:sz w:val="20"/>
          <w:szCs w:val="20"/>
          <w:rtl/>
        </w:rPr>
        <w:t xml:space="preserve"> ה</w:t>
      </w:r>
      <w:r w:rsidR="00F00E1A">
        <w:rPr>
          <w:rFonts w:hint="cs"/>
          <w:sz w:val="20"/>
          <w:szCs w:val="20"/>
          <w:rtl/>
        </w:rPr>
        <w:t xml:space="preserve"> ומשנה</w:t>
      </w:r>
      <w:r w:rsidR="00DB42CB">
        <w:rPr>
          <w:rFonts w:hint="cs"/>
          <w:sz w:val="20"/>
          <w:szCs w:val="20"/>
          <w:rtl/>
        </w:rPr>
        <w:t xml:space="preserve"> כ</w:t>
      </w:r>
      <w:r w:rsidR="00F00E1A">
        <w:rPr>
          <w:rFonts w:hint="cs"/>
          <w:sz w:val="20"/>
          <w:szCs w:val="20"/>
          <w:rtl/>
        </w:rPr>
        <w:t>. העמקה בנושא המקדש ע"פ</w:t>
      </w:r>
      <w:r w:rsidR="003F7A3C">
        <w:rPr>
          <w:rFonts w:hint="cs"/>
          <w:sz w:val="20"/>
          <w:szCs w:val="20"/>
          <w:rtl/>
        </w:rPr>
        <w:t xml:space="preserve"> משנה מסכת מידות והלכות בית הבחירה ל</w:t>
      </w:r>
      <w:r w:rsidR="00F00E1A">
        <w:rPr>
          <w:rFonts w:hint="cs"/>
          <w:sz w:val="20"/>
          <w:szCs w:val="20"/>
          <w:rtl/>
        </w:rPr>
        <w:t>רמב"ם</w:t>
      </w:r>
      <w:r w:rsidR="003F7A3C">
        <w:rPr>
          <w:rFonts w:hint="cs"/>
          <w:sz w:val="20"/>
          <w:szCs w:val="20"/>
          <w:rtl/>
        </w:rPr>
        <w:t>.</w:t>
      </w:r>
    </w:p>
    <w:p w:rsidR="00410CB4" w:rsidRDefault="00A05F08" w:rsidP="00F00E1A">
      <w:pPr>
        <w:ind w:left="327"/>
        <w:rPr>
          <w:sz w:val="20"/>
          <w:szCs w:val="20"/>
          <w:rtl/>
        </w:rPr>
      </w:pPr>
      <w:r w:rsidRPr="00F00E1A">
        <w:rPr>
          <w:rFonts w:hint="cs"/>
          <w:sz w:val="20"/>
          <w:szCs w:val="20"/>
        </w:rPr>
        <w:sym w:font="Wingdings" w:char="F0FE"/>
      </w:r>
      <w:r w:rsidRPr="00F00E1A">
        <w:rPr>
          <w:rFonts w:hint="cs"/>
          <w:sz w:val="20"/>
          <w:szCs w:val="20"/>
          <w:rtl/>
        </w:rPr>
        <w:t xml:space="preserve"> </w:t>
      </w:r>
      <w:r w:rsidR="00D5788E" w:rsidRPr="00F00E1A">
        <w:rPr>
          <w:rFonts w:hint="cs"/>
          <w:sz w:val="20"/>
          <w:szCs w:val="20"/>
          <w:rtl/>
        </w:rPr>
        <w:t xml:space="preserve">אביזרים: </w:t>
      </w:r>
    </w:p>
    <w:p w:rsidR="00410CB4" w:rsidRPr="00410CB4" w:rsidRDefault="00F00E1A" w:rsidP="00352C08">
      <w:pPr>
        <w:pStyle w:val="a8"/>
        <w:numPr>
          <w:ilvl w:val="0"/>
          <w:numId w:val="20"/>
        </w:numPr>
        <w:rPr>
          <w:sz w:val="20"/>
          <w:szCs w:val="20"/>
          <w:rtl/>
        </w:rPr>
      </w:pPr>
      <w:r w:rsidRPr="00410CB4">
        <w:rPr>
          <w:rFonts w:hint="cs"/>
          <w:sz w:val="20"/>
          <w:szCs w:val="20"/>
          <w:rtl/>
        </w:rPr>
        <w:t xml:space="preserve">מפת המקדש (כדאי לצלם בגודל </w:t>
      </w:r>
      <w:r w:rsidRPr="00410CB4">
        <w:rPr>
          <w:sz w:val="20"/>
          <w:szCs w:val="20"/>
        </w:rPr>
        <w:t>A</w:t>
      </w:r>
      <w:r w:rsidR="00352C08">
        <w:rPr>
          <w:rFonts w:hint="cs"/>
          <w:sz w:val="20"/>
          <w:szCs w:val="20"/>
          <w:rtl/>
        </w:rPr>
        <w:t>3</w:t>
      </w:r>
      <w:r w:rsidRPr="00410CB4">
        <w:rPr>
          <w:rFonts w:hint="cs"/>
          <w:sz w:val="20"/>
          <w:szCs w:val="20"/>
          <w:rtl/>
        </w:rPr>
        <w:t>)</w:t>
      </w:r>
      <w:r w:rsidR="00282BAB" w:rsidRPr="00410CB4">
        <w:rPr>
          <w:rFonts w:hint="cs"/>
          <w:sz w:val="20"/>
          <w:szCs w:val="20"/>
          <w:rtl/>
        </w:rPr>
        <w:t>;</w:t>
      </w:r>
      <w:r w:rsidRPr="00410CB4">
        <w:rPr>
          <w:rFonts w:hint="cs"/>
          <w:sz w:val="20"/>
          <w:szCs w:val="20"/>
          <w:rtl/>
        </w:rPr>
        <w:t xml:space="preserve"> </w:t>
      </w:r>
    </w:p>
    <w:p w:rsidR="00410CB4" w:rsidRPr="00410CB4" w:rsidRDefault="00410CB4" w:rsidP="00410CB4">
      <w:pPr>
        <w:pStyle w:val="a8"/>
        <w:numPr>
          <w:ilvl w:val="0"/>
          <w:numId w:val="20"/>
        </w:numPr>
        <w:rPr>
          <w:sz w:val="20"/>
          <w:szCs w:val="20"/>
          <w:rtl/>
        </w:rPr>
      </w:pPr>
      <w:r w:rsidRPr="00410CB4">
        <w:rPr>
          <w:rFonts w:hint="cs"/>
          <w:sz w:val="20"/>
          <w:szCs w:val="20"/>
          <w:rtl/>
        </w:rPr>
        <w:t>תמונת אוויר של בית המקדש (נותנת הבנה טובה יותר של המפה)</w:t>
      </w:r>
    </w:p>
    <w:p w:rsidR="00F00E1A" w:rsidRPr="00410CB4" w:rsidRDefault="00F00E1A" w:rsidP="00410CB4">
      <w:pPr>
        <w:pStyle w:val="a8"/>
        <w:numPr>
          <w:ilvl w:val="0"/>
          <w:numId w:val="20"/>
        </w:numPr>
        <w:rPr>
          <w:sz w:val="20"/>
          <w:szCs w:val="20"/>
          <w:rtl/>
        </w:rPr>
      </w:pPr>
      <w:r w:rsidRPr="00410CB4">
        <w:rPr>
          <w:rFonts w:hint="cs"/>
          <w:sz w:val="20"/>
          <w:szCs w:val="20"/>
          <w:rtl/>
        </w:rPr>
        <w:t>כרטיסים עם שמות מקומות במקדש להצמדה על העותק (אם מביאים לכל תלמיד עותק אישי, התלמידים יכולים לכתוב בעצמם).</w:t>
      </w:r>
    </w:p>
    <w:p w:rsidR="00C00808" w:rsidRPr="00237399" w:rsidRDefault="00282BAB" w:rsidP="00D47559">
      <w:pPr>
        <w:ind w:left="327"/>
        <w:rPr>
          <w:b/>
          <w:bCs/>
          <w:sz w:val="28"/>
          <w:szCs w:val="28"/>
          <w:rtl/>
        </w:rPr>
      </w:pPr>
      <w:r w:rsidRPr="00A05F08">
        <w:rPr>
          <w:rFonts w:hint="cs"/>
          <w:sz w:val="20"/>
          <w:szCs w:val="20"/>
          <w:rtl/>
        </w:rPr>
        <w:t xml:space="preserve"> </w:t>
      </w:r>
      <w:r w:rsidR="00EC6B93" w:rsidRPr="00237399">
        <w:rPr>
          <w:rFonts w:hint="cs"/>
          <w:b/>
          <w:bCs/>
          <w:sz w:val="28"/>
          <w:szCs w:val="28"/>
          <w:rtl/>
        </w:rPr>
        <w:t xml:space="preserve">פתיחה: </w:t>
      </w:r>
      <w:r w:rsidR="00043D12" w:rsidRPr="00237399">
        <w:rPr>
          <w:rFonts w:hint="cs"/>
          <w:b/>
          <w:bCs/>
          <w:sz w:val="28"/>
          <w:szCs w:val="28"/>
          <w:rtl/>
        </w:rPr>
        <w:t>לאיזה כיוון</w:t>
      </w:r>
      <w:r w:rsidR="00EC6B93" w:rsidRPr="00237399">
        <w:rPr>
          <w:rFonts w:hint="cs"/>
          <w:b/>
          <w:bCs/>
          <w:sz w:val="28"/>
          <w:szCs w:val="28"/>
          <w:rtl/>
        </w:rPr>
        <w:t>?</w:t>
      </w:r>
    </w:p>
    <w:p w:rsidR="007E01AD" w:rsidRDefault="007E01AD" w:rsidP="007E01AD">
      <w:pPr>
        <w:rPr>
          <w:rtl/>
        </w:rPr>
      </w:pPr>
      <w:r>
        <w:rPr>
          <w:rFonts w:hint="cs"/>
        </w:rPr>
        <w:sym w:font="Webdings" w:char="F05E"/>
      </w:r>
      <w:r>
        <w:rPr>
          <w:rFonts w:hint="cs"/>
          <w:rtl/>
        </w:rPr>
        <w:t xml:space="preserve"> נפתח בדיון:</w:t>
      </w:r>
    </w:p>
    <w:p w:rsidR="00237399" w:rsidRPr="00237399" w:rsidRDefault="007E01AD" w:rsidP="007E01AD">
      <w:pPr>
        <w:rPr>
          <w:rtl/>
        </w:rPr>
      </w:pPr>
      <w:r>
        <w:rPr>
          <w:rFonts w:hint="cs"/>
          <w:rtl/>
        </w:rPr>
        <w:t xml:space="preserve">לשכבה הגבוהה: </w:t>
      </w:r>
      <w:r w:rsidR="00043D12" w:rsidRPr="00237399">
        <w:rPr>
          <w:rFonts w:hint="cs"/>
          <w:rtl/>
        </w:rPr>
        <w:t xml:space="preserve">לאיזה כיוון התפללנו </w:t>
      </w:r>
      <w:r w:rsidR="00237399" w:rsidRPr="00237399">
        <w:rPr>
          <w:rFonts w:hint="cs"/>
          <w:rtl/>
        </w:rPr>
        <w:t>הבוקר</w:t>
      </w:r>
      <w:r w:rsidR="00043D12" w:rsidRPr="00237399">
        <w:rPr>
          <w:rFonts w:hint="cs"/>
          <w:rtl/>
        </w:rPr>
        <w:t xml:space="preserve">? </w:t>
      </w:r>
      <w:r w:rsidR="00043D12" w:rsidRPr="00237399">
        <w:rPr>
          <w:rtl/>
        </w:rPr>
        <w:t>–</w:t>
      </w:r>
      <w:r w:rsidR="00043D12" w:rsidRPr="00237399">
        <w:rPr>
          <w:rFonts w:hint="cs"/>
          <w:rtl/>
        </w:rPr>
        <w:t xml:space="preserve"> לכיוון ירושלים, לכיוון בית המקדש. שימו לב לדבר מדהים: בכל העולם, יהודים מתפללים לכיוון אחד </w:t>
      </w:r>
      <w:r w:rsidR="00043D12" w:rsidRPr="00237399">
        <w:rPr>
          <w:rtl/>
        </w:rPr>
        <w:t>–</w:t>
      </w:r>
      <w:r w:rsidR="00043D12" w:rsidRPr="00237399">
        <w:rPr>
          <w:rFonts w:hint="cs"/>
          <w:rtl/>
        </w:rPr>
        <w:t xml:space="preserve"> לכיוון בית המקדש. אדם עומד במדבר, עוצר באמצע הדרך, טס במטוס </w:t>
      </w:r>
      <w:r w:rsidR="00043D12" w:rsidRPr="00237399">
        <w:rPr>
          <w:rtl/>
        </w:rPr>
        <w:t>–</w:t>
      </w:r>
      <w:r w:rsidR="00043D12" w:rsidRPr="00237399">
        <w:rPr>
          <w:rFonts w:hint="cs"/>
          <w:rtl/>
        </w:rPr>
        <w:t xml:space="preserve"> תמיד הוא ינסה לבדוק באיזה כיוון ירושלים כדי לדעת לאן להתפלל. מה שמלמד כי המקדש הוא מרכז העם היהודי ומרכז העולם כולו. </w:t>
      </w:r>
    </w:p>
    <w:p w:rsidR="00237399" w:rsidRPr="00237399" w:rsidRDefault="00237399" w:rsidP="00237399">
      <w:pPr>
        <w:rPr>
          <w:rtl/>
        </w:rPr>
      </w:pPr>
      <w:r w:rsidRPr="00237399">
        <w:rPr>
          <w:rFonts w:hint="cs"/>
          <w:rtl/>
        </w:rPr>
        <w:t xml:space="preserve">לשכבה הנמוכה אפשר לפתוח בשיחה על הכותל. מי היה בכותל המערבי? מה מיוחד במקום הזה שמושך אליו בכל עת יהודים (ולא רק) מכל העולם? הכותל </w:t>
      </w:r>
      <w:r w:rsidRPr="00237399">
        <w:rPr>
          <w:rtl/>
        </w:rPr>
        <w:t>–</w:t>
      </w:r>
      <w:r w:rsidR="00043D12" w:rsidRPr="00237399">
        <w:rPr>
          <w:rFonts w:hint="cs"/>
          <w:rtl/>
        </w:rPr>
        <w:t xml:space="preserve"> שריד בית מקדשנו</w:t>
      </w:r>
      <w:r w:rsidRPr="00237399">
        <w:rPr>
          <w:rFonts w:hint="cs"/>
          <w:rtl/>
        </w:rPr>
        <w:t>, המקום הקדוש ביותר בעולם.</w:t>
      </w:r>
    </w:p>
    <w:p w:rsidR="00237399" w:rsidRPr="00237399" w:rsidRDefault="00237399" w:rsidP="00237399">
      <w:pPr>
        <w:rPr>
          <w:rtl/>
        </w:rPr>
      </w:pPr>
      <w:r w:rsidRPr="00237399">
        <w:rPr>
          <w:rFonts w:hint="cs"/>
          <w:rtl/>
        </w:rPr>
        <w:t>בסוף התפילה (שלוש פעמים ביום) אנו מבקשים ואומרים: "</w:t>
      </w:r>
      <w:r w:rsidRPr="00237399">
        <w:rPr>
          <w:rFonts w:hint="cs"/>
          <w:b/>
          <w:bCs/>
          <w:rtl/>
        </w:rPr>
        <w:t>יהי רצון מלפניך ה' אלוקינו ואלוקי אבותינו שיבנה בית המקדש</w:t>
      </w:r>
      <w:r w:rsidRPr="00237399">
        <w:rPr>
          <w:rFonts w:hint="cs"/>
          <w:rtl/>
        </w:rPr>
        <w:t>" (בשכבה הגבוהה אפשר לחשב עם התלמידים כמה פעמים בשבוע/בחדש/בשנה אנו אומרים זאת</w:t>
      </w:r>
      <w:r>
        <w:rPr>
          <w:rFonts w:hint="cs"/>
          <w:rtl/>
        </w:rPr>
        <w:t xml:space="preserve"> </w:t>
      </w:r>
      <w:r>
        <w:rPr>
          <w:rtl/>
        </w:rPr>
        <w:t>–</w:t>
      </w:r>
      <w:r>
        <w:rPr>
          <w:rFonts w:hint="cs"/>
          <w:rtl/>
        </w:rPr>
        <w:t xml:space="preserve"> למעלה מ-1,000 פעמים בשנה!</w:t>
      </w:r>
      <w:r w:rsidRPr="00237399">
        <w:rPr>
          <w:rFonts w:hint="cs"/>
          <w:rtl/>
        </w:rPr>
        <w:t>).</w:t>
      </w:r>
    </w:p>
    <w:p w:rsidR="006E7B06" w:rsidRDefault="00237399" w:rsidP="00237399">
      <w:pPr>
        <w:rPr>
          <w:rFonts w:cs="Arial"/>
          <w:rtl/>
        </w:rPr>
      </w:pPr>
      <w:r w:rsidRPr="00237399">
        <w:rPr>
          <w:rFonts w:cs="Arial" w:hint="cs"/>
          <w:rtl/>
        </w:rPr>
        <w:t>מקורו</w:t>
      </w:r>
      <w:r w:rsidRPr="00237399">
        <w:rPr>
          <w:rFonts w:cs="Arial"/>
          <w:rtl/>
        </w:rPr>
        <w:t xml:space="preserve"> </w:t>
      </w:r>
      <w:r w:rsidRPr="00237399">
        <w:rPr>
          <w:rFonts w:cs="Arial" w:hint="cs"/>
          <w:rtl/>
        </w:rPr>
        <w:t>של</w:t>
      </w:r>
      <w:r w:rsidRPr="00237399">
        <w:rPr>
          <w:rFonts w:cs="Arial"/>
          <w:rtl/>
        </w:rPr>
        <w:t xml:space="preserve"> </w:t>
      </w:r>
      <w:r w:rsidRPr="00237399">
        <w:rPr>
          <w:rFonts w:cs="Arial" w:hint="cs"/>
          <w:rtl/>
        </w:rPr>
        <w:t>המשפט</w:t>
      </w:r>
      <w:r w:rsidRPr="00237399">
        <w:rPr>
          <w:rFonts w:cs="Arial"/>
          <w:rtl/>
        </w:rPr>
        <w:t xml:space="preserve"> </w:t>
      </w:r>
      <w:r w:rsidRPr="00237399">
        <w:rPr>
          <w:rFonts w:cs="Arial" w:hint="cs"/>
          <w:rtl/>
        </w:rPr>
        <w:t>הזה</w:t>
      </w:r>
      <w:r w:rsidRPr="00237399">
        <w:rPr>
          <w:rFonts w:cs="Arial"/>
          <w:rtl/>
        </w:rPr>
        <w:t xml:space="preserve"> </w:t>
      </w:r>
      <w:r w:rsidRPr="00237399">
        <w:rPr>
          <w:rFonts w:cs="Arial" w:hint="cs"/>
          <w:rtl/>
        </w:rPr>
        <w:t>הוא</w:t>
      </w:r>
      <w:r w:rsidRPr="00237399">
        <w:rPr>
          <w:rFonts w:cs="Arial"/>
          <w:rtl/>
        </w:rPr>
        <w:t xml:space="preserve"> </w:t>
      </w:r>
      <w:r w:rsidRPr="00237399">
        <w:rPr>
          <w:rFonts w:cs="Arial" w:hint="cs"/>
          <w:rtl/>
        </w:rPr>
        <w:t>מהפרק</w:t>
      </w:r>
      <w:r w:rsidRPr="00237399">
        <w:rPr>
          <w:rFonts w:cs="Arial"/>
          <w:rtl/>
        </w:rPr>
        <w:t xml:space="preserve"> </w:t>
      </w:r>
      <w:r w:rsidRPr="00237399">
        <w:rPr>
          <w:rFonts w:cs="Arial" w:hint="cs"/>
          <w:rtl/>
        </w:rPr>
        <w:t>השבועי</w:t>
      </w:r>
      <w:r w:rsidRPr="00237399">
        <w:rPr>
          <w:rFonts w:cs="Arial"/>
          <w:rtl/>
        </w:rPr>
        <w:t xml:space="preserve"> </w:t>
      </w:r>
      <w:r w:rsidRPr="00237399">
        <w:rPr>
          <w:rFonts w:cs="Arial" w:hint="cs"/>
          <w:rtl/>
        </w:rPr>
        <w:t>בפרקי</w:t>
      </w:r>
      <w:r w:rsidRPr="00237399">
        <w:rPr>
          <w:rFonts w:cs="Arial"/>
          <w:rtl/>
        </w:rPr>
        <w:t xml:space="preserve"> </w:t>
      </w:r>
      <w:r w:rsidRPr="00237399">
        <w:rPr>
          <w:rFonts w:cs="Arial" w:hint="cs"/>
          <w:rtl/>
        </w:rPr>
        <w:t>אבות</w:t>
      </w:r>
      <w:r w:rsidRPr="00237399">
        <w:rPr>
          <w:rFonts w:cs="Arial"/>
          <w:rtl/>
        </w:rPr>
        <w:t xml:space="preserve"> – </w:t>
      </w:r>
      <w:r w:rsidRPr="00237399">
        <w:rPr>
          <w:rFonts w:cs="Arial" w:hint="cs"/>
          <w:rtl/>
        </w:rPr>
        <w:t>פרק</w:t>
      </w:r>
      <w:r w:rsidRPr="00237399">
        <w:rPr>
          <w:rFonts w:cs="Arial"/>
          <w:rtl/>
        </w:rPr>
        <w:t xml:space="preserve"> </w:t>
      </w:r>
      <w:r w:rsidRPr="00237399">
        <w:rPr>
          <w:rFonts w:cs="Arial" w:hint="cs"/>
          <w:rtl/>
        </w:rPr>
        <w:t>ה</w:t>
      </w:r>
      <w:r w:rsidRPr="00237399">
        <w:rPr>
          <w:rFonts w:cs="Arial"/>
          <w:rtl/>
        </w:rPr>
        <w:t>'</w:t>
      </w:r>
      <w:r>
        <w:rPr>
          <w:rFonts w:cs="Arial" w:hint="cs"/>
          <w:rtl/>
        </w:rPr>
        <w:t>, משנה</w:t>
      </w:r>
      <w:r w:rsidR="00DB42CB">
        <w:rPr>
          <w:rFonts w:cs="Arial" w:hint="cs"/>
          <w:rtl/>
        </w:rPr>
        <w:t xml:space="preserve"> כ</w:t>
      </w:r>
      <w:r w:rsidRPr="00237399">
        <w:rPr>
          <w:rFonts w:cs="Arial"/>
          <w:rtl/>
        </w:rPr>
        <w:t>.</w:t>
      </w:r>
    </w:p>
    <w:p w:rsidR="006E7B06" w:rsidRDefault="006E7B06" w:rsidP="006E7B06">
      <w:pPr>
        <w:rPr>
          <w:rFonts w:cs="Arial"/>
          <w:rtl/>
        </w:rPr>
      </w:pPr>
      <w:r>
        <w:rPr>
          <w:rFonts w:cs="Arial" w:hint="cs"/>
          <w:rtl/>
        </w:rPr>
        <w:t>בפרק זה מופיעה משנה נוספת (משנה</w:t>
      </w:r>
      <w:r w:rsidR="00DB42CB">
        <w:rPr>
          <w:rFonts w:cs="Arial" w:hint="cs"/>
          <w:rtl/>
        </w:rPr>
        <w:t xml:space="preserve"> ה</w:t>
      </w:r>
      <w:r>
        <w:rPr>
          <w:rFonts w:cs="Arial" w:hint="cs"/>
          <w:rtl/>
        </w:rPr>
        <w:t xml:space="preserve">) העוסקת בניסים שהיו בבית המקדש: </w:t>
      </w:r>
      <w:r w:rsidRPr="006E7B06">
        <w:rPr>
          <w:rFonts w:cs="Arial" w:hint="cs"/>
          <w:rtl/>
        </w:rPr>
        <w:t>עֲשָׂרָה</w:t>
      </w:r>
      <w:r w:rsidRPr="006E7B06">
        <w:rPr>
          <w:rFonts w:cs="Arial"/>
          <w:rtl/>
        </w:rPr>
        <w:t xml:space="preserve"> </w:t>
      </w:r>
      <w:r w:rsidRPr="006E7B06">
        <w:rPr>
          <w:rFonts w:cs="Arial" w:hint="cs"/>
          <w:rtl/>
        </w:rPr>
        <w:t>נִסִּים</w:t>
      </w:r>
      <w:r w:rsidRPr="006E7B06">
        <w:rPr>
          <w:rFonts w:cs="Arial"/>
          <w:rtl/>
        </w:rPr>
        <w:t xml:space="preserve"> </w:t>
      </w:r>
      <w:r w:rsidRPr="006E7B06">
        <w:rPr>
          <w:rFonts w:cs="Arial" w:hint="cs"/>
          <w:rtl/>
        </w:rPr>
        <w:t>נַעֲשׂוּ</w:t>
      </w:r>
      <w:r w:rsidRPr="006E7B06">
        <w:rPr>
          <w:rFonts w:cs="Arial"/>
          <w:rtl/>
        </w:rPr>
        <w:t xml:space="preserve"> </w:t>
      </w:r>
      <w:r w:rsidRPr="006E7B06">
        <w:rPr>
          <w:rFonts w:cs="Arial" w:hint="cs"/>
          <w:rtl/>
        </w:rPr>
        <w:t>לַאֲבוֹתֵינוּ</w:t>
      </w:r>
      <w:r w:rsidRPr="006E7B06">
        <w:rPr>
          <w:rFonts w:cs="Arial"/>
          <w:rtl/>
        </w:rPr>
        <w:t xml:space="preserve"> </w:t>
      </w:r>
      <w:r w:rsidRPr="006E7B06">
        <w:rPr>
          <w:rFonts w:cs="Arial" w:hint="cs"/>
          <w:rtl/>
        </w:rPr>
        <w:t>בְּבֵית</w:t>
      </w:r>
      <w:r w:rsidRPr="006E7B06">
        <w:rPr>
          <w:rFonts w:cs="Arial"/>
          <w:rtl/>
        </w:rPr>
        <w:t xml:space="preserve"> </w:t>
      </w:r>
      <w:r w:rsidRPr="006E7B06">
        <w:rPr>
          <w:rFonts w:cs="Arial" w:hint="cs"/>
          <w:rtl/>
        </w:rPr>
        <w:t>הַמִּקְדָּשׁ</w:t>
      </w:r>
      <w:r w:rsidRPr="006E7B06">
        <w:rPr>
          <w:rFonts w:cs="Arial"/>
          <w:rtl/>
        </w:rPr>
        <w:t xml:space="preserve">, </w:t>
      </w:r>
      <w:r w:rsidRPr="006E7B06">
        <w:rPr>
          <w:rFonts w:cs="Arial" w:hint="cs"/>
          <w:rtl/>
        </w:rPr>
        <w:t>לֹא</w:t>
      </w:r>
      <w:r w:rsidRPr="006E7B06">
        <w:rPr>
          <w:rFonts w:cs="Arial"/>
          <w:rtl/>
        </w:rPr>
        <w:t xml:space="preserve"> </w:t>
      </w:r>
      <w:r w:rsidRPr="006E7B06">
        <w:rPr>
          <w:rFonts w:cs="Arial" w:hint="cs"/>
          <w:rtl/>
        </w:rPr>
        <w:t>הִפִּילָה</w:t>
      </w:r>
      <w:r w:rsidRPr="006E7B06">
        <w:rPr>
          <w:rFonts w:cs="Arial"/>
          <w:rtl/>
        </w:rPr>
        <w:t xml:space="preserve"> </w:t>
      </w:r>
      <w:r w:rsidRPr="006E7B06">
        <w:rPr>
          <w:rFonts w:cs="Arial" w:hint="cs"/>
          <w:rtl/>
        </w:rPr>
        <w:t>אִשָּׁה</w:t>
      </w:r>
      <w:r w:rsidRPr="006E7B06">
        <w:rPr>
          <w:rFonts w:cs="Arial"/>
          <w:rtl/>
        </w:rPr>
        <w:t xml:space="preserve"> </w:t>
      </w:r>
      <w:r w:rsidRPr="006E7B06">
        <w:rPr>
          <w:rFonts w:cs="Arial" w:hint="cs"/>
          <w:rtl/>
        </w:rPr>
        <w:t>מֵרֵיחַ</w:t>
      </w:r>
      <w:r w:rsidRPr="006E7B06">
        <w:rPr>
          <w:rFonts w:cs="Arial"/>
          <w:rtl/>
        </w:rPr>
        <w:t xml:space="preserve"> </w:t>
      </w:r>
      <w:r w:rsidRPr="006E7B06">
        <w:rPr>
          <w:rFonts w:cs="Arial" w:hint="cs"/>
          <w:rtl/>
        </w:rPr>
        <w:t>בְּשַׂר</w:t>
      </w:r>
      <w:r w:rsidRPr="006E7B06">
        <w:rPr>
          <w:rFonts w:cs="Arial"/>
          <w:rtl/>
        </w:rPr>
        <w:t xml:space="preserve"> </w:t>
      </w:r>
      <w:r w:rsidRPr="006E7B06">
        <w:rPr>
          <w:rFonts w:cs="Arial" w:hint="cs"/>
          <w:rtl/>
        </w:rPr>
        <w:t>הַקֹּדֶשׁ</w:t>
      </w:r>
      <w:r w:rsidRPr="006E7B06">
        <w:rPr>
          <w:rFonts w:cs="Arial"/>
          <w:rtl/>
        </w:rPr>
        <w:t xml:space="preserve">, </w:t>
      </w:r>
      <w:r w:rsidRPr="006E7B06">
        <w:rPr>
          <w:rFonts w:cs="Arial" w:hint="cs"/>
          <w:rtl/>
        </w:rPr>
        <w:t>וְלֹא</w:t>
      </w:r>
      <w:r w:rsidRPr="006E7B06">
        <w:rPr>
          <w:rFonts w:cs="Arial"/>
          <w:rtl/>
        </w:rPr>
        <w:t xml:space="preserve"> </w:t>
      </w:r>
      <w:r w:rsidRPr="006E7B06">
        <w:rPr>
          <w:rFonts w:cs="Arial" w:hint="cs"/>
          <w:rtl/>
        </w:rPr>
        <w:t>הִסְרִיחַ</w:t>
      </w:r>
      <w:r w:rsidRPr="006E7B06">
        <w:rPr>
          <w:rFonts w:cs="Arial"/>
          <w:rtl/>
        </w:rPr>
        <w:t xml:space="preserve"> </w:t>
      </w:r>
      <w:r w:rsidRPr="006E7B06">
        <w:rPr>
          <w:rFonts w:cs="Arial" w:hint="cs"/>
          <w:rtl/>
        </w:rPr>
        <w:t>בְּשַׂר</w:t>
      </w:r>
      <w:r w:rsidRPr="006E7B06">
        <w:rPr>
          <w:rFonts w:cs="Arial"/>
          <w:rtl/>
        </w:rPr>
        <w:t xml:space="preserve"> </w:t>
      </w:r>
      <w:r w:rsidRPr="006E7B06">
        <w:rPr>
          <w:rFonts w:cs="Arial" w:hint="cs"/>
          <w:rtl/>
        </w:rPr>
        <w:t>הַקֹּדֶשׁ</w:t>
      </w:r>
      <w:r w:rsidRPr="006E7B06">
        <w:rPr>
          <w:rFonts w:cs="Arial"/>
          <w:rtl/>
        </w:rPr>
        <w:t xml:space="preserve"> </w:t>
      </w:r>
      <w:r w:rsidRPr="006E7B06">
        <w:rPr>
          <w:rFonts w:cs="Arial" w:hint="cs"/>
          <w:rtl/>
        </w:rPr>
        <w:t>מֵעוֹלָם</w:t>
      </w:r>
      <w:r w:rsidRPr="006E7B06">
        <w:rPr>
          <w:rFonts w:cs="Arial"/>
          <w:rtl/>
        </w:rPr>
        <w:t xml:space="preserve">, </w:t>
      </w:r>
      <w:r w:rsidRPr="006E7B06">
        <w:rPr>
          <w:rFonts w:cs="Arial" w:hint="cs"/>
          <w:rtl/>
        </w:rPr>
        <w:t>וְלֹא</w:t>
      </w:r>
      <w:r w:rsidRPr="006E7B06">
        <w:rPr>
          <w:rFonts w:cs="Arial"/>
          <w:rtl/>
        </w:rPr>
        <w:t xml:space="preserve"> </w:t>
      </w:r>
      <w:r w:rsidRPr="006E7B06">
        <w:rPr>
          <w:rFonts w:cs="Arial" w:hint="cs"/>
          <w:rtl/>
        </w:rPr>
        <w:t>נִרְאָה</w:t>
      </w:r>
      <w:r w:rsidRPr="006E7B06">
        <w:rPr>
          <w:rFonts w:cs="Arial"/>
          <w:rtl/>
        </w:rPr>
        <w:t xml:space="preserve"> </w:t>
      </w:r>
      <w:r w:rsidRPr="006E7B06">
        <w:rPr>
          <w:rFonts w:cs="Arial" w:hint="cs"/>
          <w:rtl/>
        </w:rPr>
        <w:t>זְבוּב</w:t>
      </w:r>
      <w:r w:rsidRPr="006E7B06">
        <w:rPr>
          <w:rFonts w:cs="Arial"/>
          <w:rtl/>
        </w:rPr>
        <w:t xml:space="preserve"> </w:t>
      </w:r>
      <w:r w:rsidRPr="006E7B06">
        <w:rPr>
          <w:rFonts w:cs="Arial" w:hint="cs"/>
          <w:rtl/>
        </w:rPr>
        <w:t>בְּבֵית</w:t>
      </w:r>
      <w:r w:rsidRPr="006E7B06">
        <w:rPr>
          <w:rFonts w:cs="Arial"/>
          <w:rtl/>
        </w:rPr>
        <w:t xml:space="preserve"> </w:t>
      </w:r>
      <w:r w:rsidRPr="006E7B06">
        <w:rPr>
          <w:rFonts w:cs="Arial" w:hint="cs"/>
          <w:rtl/>
        </w:rPr>
        <w:t>הַמַּטְבְּחַיִם</w:t>
      </w:r>
      <w:r w:rsidRPr="006E7B06">
        <w:rPr>
          <w:rFonts w:cs="Arial"/>
          <w:rtl/>
        </w:rPr>
        <w:t xml:space="preserve">, </w:t>
      </w:r>
      <w:r w:rsidRPr="006E7B06">
        <w:rPr>
          <w:rFonts w:cs="Arial" w:hint="cs"/>
          <w:rtl/>
        </w:rPr>
        <w:t>וְלֹא</w:t>
      </w:r>
      <w:r w:rsidRPr="006E7B06">
        <w:rPr>
          <w:rFonts w:cs="Arial"/>
          <w:rtl/>
        </w:rPr>
        <w:t xml:space="preserve"> </w:t>
      </w:r>
      <w:r w:rsidRPr="006E7B06">
        <w:rPr>
          <w:rFonts w:cs="Arial" w:hint="cs"/>
          <w:rtl/>
        </w:rPr>
        <w:t>אִירַע</w:t>
      </w:r>
      <w:r w:rsidRPr="006E7B06">
        <w:rPr>
          <w:rFonts w:cs="Arial"/>
          <w:rtl/>
        </w:rPr>
        <w:t xml:space="preserve"> </w:t>
      </w:r>
      <w:r w:rsidRPr="006E7B06">
        <w:rPr>
          <w:rFonts w:cs="Arial" w:hint="cs"/>
          <w:rtl/>
        </w:rPr>
        <w:t>קֶרִי</w:t>
      </w:r>
      <w:r w:rsidRPr="006E7B06">
        <w:rPr>
          <w:rFonts w:cs="Arial"/>
          <w:rtl/>
        </w:rPr>
        <w:t xml:space="preserve"> </w:t>
      </w:r>
      <w:r w:rsidRPr="006E7B06">
        <w:rPr>
          <w:rFonts w:cs="Arial" w:hint="cs"/>
          <w:rtl/>
        </w:rPr>
        <w:t>לְכֹהֵן</w:t>
      </w:r>
      <w:r w:rsidRPr="006E7B06">
        <w:rPr>
          <w:rFonts w:cs="Arial"/>
          <w:rtl/>
        </w:rPr>
        <w:t xml:space="preserve"> </w:t>
      </w:r>
      <w:r w:rsidRPr="006E7B06">
        <w:rPr>
          <w:rFonts w:cs="Arial" w:hint="cs"/>
          <w:rtl/>
        </w:rPr>
        <w:t>גָּדוֹל</w:t>
      </w:r>
      <w:r w:rsidRPr="006E7B06">
        <w:rPr>
          <w:rFonts w:cs="Arial"/>
          <w:rtl/>
        </w:rPr>
        <w:t xml:space="preserve"> </w:t>
      </w:r>
      <w:r w:rsidRPr="006E7B06">
        <w:rPr>
          <w:rFonts w:cs="Arial" w:hint="cs"/>
          <w:rtl/>
        </w:rPr>
        <w:t>בְּיוֹם</w:t>
      </w:r>
      <w:r w:rsidRPr="006E7B06">
        <w:rPr>
          <w:rFonts w:cs="Arial"/>
          <w:rtl/>
        </w:rPr>
        <w:t xml:space="preserve"> </w:t>
      </w:r>
      <w:r w:rsidRPr="006E7B06">
        <w:rPr>
          <w:rFonts w:cs="Arial" w:hint="cs"/>
          <w:rtl/>
        </w:rPr>
        <w:t>הַכִּפּוּרִים</w:t>
      </w:r>
      <w:r w:rsidRPr="006E7B06">
        <w:rPr>
          <w:rFonts w:cs="Arial"/>
          <w:rtl/>
        </w:rPr>
        <w:t xml:space="preserve">, </w:t>
      </w:r>
      <w:r w:rsidRPr="006E7B06">
        <w:rPr>
          <w:rFonts w:cs="Arial" w:hint="cs"/>
          <w:rtl/>
        </w:rPr>
        <w:t>וְלֹא</w:t>
      </w:r>
      <w:r w:rsidRPr="006E7B06">
        <w:rPr>
          <w:rFonts w:cs="Arial"/>
          <w:rtl/>
        </w:rPr>
        <w:t xml:space="preserve"> </w:t>
      </w:r>
      <w:r w:rsidRPr="006E7B06">
        <w:rPr>
          <w:rFonts w:cs="Arial" w:hint="cs"/>
          <w:rtl/>
        </w:rPr>
        <w:t>כִבּוּ</w:t>
      </w:r>
      <w:r w:rsidRPr="006E7B06">
        <w:rPr>
          <w:rFonts w:cs="Arial"/>
          <w:rtl/>
        </w:rPr>
        <w:t xml:space="preserve"> </w:t>
      </w:r>
      <w:r w:rsidRPr="006E7B06">
        <w:rPr>
          <w:rFonts w:cs="Arial" w:hint="cs"/>
          <w:rtl/>
        </w:rPr>
        <w:t>הַגְּשָׁמִים</w:t>
      </w:r>
      <w:r w:rsidRPr="006E7B06">
        <w:rPr>
          <w:rFonts w:cs="Arial"/>
          <w:rtl/>
        </w:rPr>
        <w:t xml:space="preserve"> </w:t>
      </w:r>
      <w:r w:rsidRPr="006E7B06">
        <w:rPr>
          <w:rFonts w:cs="Arial" w:hint="cs"/>
          <w:rtl/>
        </w:rPr>
        <w:t>אֵשׁ</w:t>
      </w:r>
      <w:r w:rsidRPr="006E7B06">
        <w:rPr>
          <w:rFonts w:cs="Arial"/>
          <w:rtl/>
        </w:rPr>
        <w:t xml:space="preserve"> </w:t>
      </w:r>
      <w:r w:rsidRPr="006E7B06">
        <w:rPr>
          <w:rFonts w:cs="Arial" w:hint="cs"/>
          <w:rtl/>
        </w:rPr>
        <w:t>שֶׁל</w:t>
      </w:r>
      <w:r w:rsidRPr="006E7B06">
        <w:rPr>
          <w:rFonts w:cs="Arial"/>
          <w:rtl/>
        </w:rPr>
        <w:t xml:space="preserve"> </w:t>
      </w:r>
      <w:r w:rsidRPr="006E7B06">
        <w:rPr>
          <w:rFonts w:cs="Arial" w:hint="cs"/>
          <w:rtl/>
        </w:rPr>
        <w:t>עֲצֵי</w:t>
      </w:r>
      <w:r w:rsidRPr="006E7B06">
        <w:rPr>
          <w:rFonts w:cs="Arial"/>
          <w:rtl/>
        </w:rPr>
        <w:t xml:space="preserve"> </w:t>
      </w:r>
      <w:r w:rsidRPr="006E7B06">
        <w:rPr>
          <w:rFonts w:cs="Arial" w:hint="cs"/>
          <w:rtl/>
        </w:rPr>
        <w:t>הַמַּעֲרָכָה</w:t>
      </w:r>
      <w:r w:rsidRPr="006E7B06">
        <w:rPr>
          <w:rFonts w:cs="Arial"/>
          <w:rtl/>
        </w:rPr>
        <w:t xml:space="preserve">, </w:t>
      </w:r>
      <w:r w:rsidRPr="006E7B06">
        <w:rPr>
          <w:rFonts w:cs="Arial" w:hint="cs"/>
          <w:rtl/>
        </w:rPr>
        <w:t>וְלֹא</w:t>
      </w:r>
      <w:r w:rsidRPr="006E7B06">
        <w:rPr>
          <w:rFonts w:cs="Arial"/>
          <w:rtl/>
        </w:rPr>
        <w:t xml:space="preserve"> </w:t>
      </w:r>
      <w:r w:rsidRPr="006E7B06">
        <w:rPr>
          <w:rFonts w:cs="Arial" w:hint="cs"/>
          <w:rtl/>
        </w:rPr>
        <w:t>נִצְחָה</w:t>
      </w:r>
      <w:r w:rsidRPr="006E7B06">
        <w:rPr>
          <w:rFonts w:cs="Arial"/>
          <w:rtl/>
        </w:rPr>
        <w:t xml:space="preserve"> </w:t>
      </w:r>
      <w:r w:rsidRPr="006E7B06">
        <w:rPr>
          <w:rFonts w:cs="Arial" w:hint="cs"/>
          <w:rtl/>
        </w:rPr>
        <w:t>הָרוּחַ</w:t>
      </w:r>
      <w:r w:rsidRPr="006E7B06">
        <w:rPr>
          <w:rFonts w:cs="Arial"/>
          <w:rtl/>
        </w:rPr>
        <w:t xml:space="preserve"> </w:t>
      </w:r>
      <w:r w:rsidRPr="006E7B06">
        <w:rPr>
          <w:rFonts w:cs="Arial" w:hint="cs"/>
          <w:rtl/>
        </w:rPr>
        <w:t>אֶת</w:t>
      </w:r>
      <w:r w:rsidRPr="006E7B06">
        <w:rPr>
          <w:rFonts w:cs="Arial"/>
          <w:rtl/>
        </w:rPr>
        <w:t xml:space="preserve"> </w:t>
      </w:r>
      <w:r w:rsidRPr="006E7B06">
        <w:rPr>
          <w:rFonts w:cs="Arial" w:hint="cs"/>
          <w:rtl/>
        </w:rPr>
        <w:t>עַמּוּד</w:t>
      </w:r>
      <w:r w:rsidRPr="006E7B06">
        <w:rPr>
          <w:rFonts w:cs="Arial"/>
          <w:rtl/>
        </w:rPr>
        <w:t xml:space="preserve"> </w:t>
      </w:r>
      <w:r w:rsidRPr="006E7B06">
        <w:rPr>
          <w:rFonts w:cs="Arial" w:hint="cs"/>
          <w:rtl/>
        </w:rPr>
        <w:t>הֶעָשָׁן</w:t>
      </w:r>
      <w:r w:rsidRPr="006E7B06">
        <w:rPr>
          <w:rFonts w:cs="Arial"/>
          <w:rtl/>
        </w:rPr>
        <w:t xml:space="preserve">, </w:t>
      </w:r>
      <w:r w:rsidRPr="006E7B06">
        <w:rPr>
          <w:rFonts w:cs="Arial" w:hint="cs"/>
          <w:rtl/>
        </w:rPr>
        <w:t>וְלֹא</w:t>
      </w:r>
      <w:r w:rsidRPr="006E7B06">
        <w:rPr>
          <w:rFonts w:cs="Arial"/>
          <w:rtl/>
        </w:rPr>
        <w:t xml:space="preserve"> </w:t>
      </w:r>
      <w:r w:rsidRPr="006E7B06">
        <w:rPr>
          <w:rFonts w:cs="Arial" w:hint="cs"/>
          <w:rtl/>
        </w:rPr>
        <w:t>נִמְצָא</w:t>
      </w:r>
      <w:r w:rsidRPr="006E7B06">
        <w:rPr>
          <w:rFonts w:cs="Arial"/>
          <w:rtl/>
        </w:rPr>
        <w:t xml:space="preserve"> </w:t>
      </w:r>
      <w:r w:rsidRPr="006E7B06">
        <w:rPr>
          <w:rFonts w:cs="Arial" w:hint="cs"/>
          <w:rtl/>
        </w:rPr>
        <w:t>פְסּוּל</w:t>
      </w:r>
      <w:r w:rsidRPr="006E7B06">
        <w:rPr>
          <w:rFonts w:cs="Arial"/>
          <w:rtl/>
        </w:rPr>
        <w:t xml:space="preserve"> </w:t>
      </w:r>
      <w:r w:rsidRPr="006E7B06">
        <w:rPr>
          <w:rFonts w:cs="Arial" w:hint="cs"/>
          <w:rtl/>
        </w:rPr>
        <w:t>בָּעוֹמֶר</w:t>
      </w:r>
      <w:r w:rsidRPr="006E7B06">
        <w:rPr>
          <w:rFonts w:cs="Arial"/>
          <w:rtl/>
        </w:rPr>
        <w:t xml:space="preserve"> </w:t>
      </w:r>
      <w:r w:rsidRPr="006E7B06">
        <w:rPr>
          <w:rFonts w:cs="Arial" w:hint="cs"/>
          <w:rtl/>
        </w:rPr>
        <w:t>וּבִשְׁתֵּי</w:t>
      </w:r>
      <w:r w:rsidRPr="006E7B06">
        <w:rPr>
          <w:rFonts w:cs="Arial"/>
          <w:rtl/>
        </w:rPr>
        <w:t xml:space="preserve"> </w:t>
      </w:r>
      <w:r w:rsidRPr="006E7B06">
        <w:rPr>
          <w:rFonts w:cs="Arial" w:hint="cs"/>
          <w:rtl/>
        </w:rPr>
        <w:t>הַלֶּחֶם</w:t>
      </w:r>
      <w:r w:rsidRPr="006E7B06">
        <w:rPr>
          <w:rFonts w:cs="Arial"/>
          <w:rtl/>
        </w:rPr>
        <w:t xml:space="preserve"> </w:t>
      </w:r>
      <w:r w:rsidRPr="006E7B06">
        <w:rPr>
          <w:rFonts w:cs="Arial" w:hint="cs"/>
          <w:rtl/>
        </w:rPr>
        <w:t>וּבְלֶחֶם</w:t>
      </w:r>
      <w:r w:rsidRPr="006E7B06">
        <w:rPr>
          <w:rFonts w:cs="Arial"/>
          <w:rtl/>
        </w:rPr>
        <w:t xml:space="preserve"> </w:t>
      </w:r>
      <w:r w:rsidRPr="006E7B06">
        <w:rPr>
          <w:rFonts w:cs="Arial" w:hint="cs"/>
          <w:rtl/>
        </w:rPr>
        <w:t>הַפָּנִים</w:t>
      </w:r>
      <w:r w:rsidRPr="006E7B06">
        <w:rPr>
          <w:rFonts w:cs="Arial"/>
          <w:rtl/>
        </w:rPr>
        <w:t xml:space="preserve">, </w:t>
      </w:r>
      <w:r w:rsidRPr="006E7B06">
        <w:rPr>
          <w:rFonts w:cs="Arial" w:hint="cs"/>
          <w:rtl/>
        </w:rPr>
        <w:t>עוֹמְדִים</w:t>
      </w:r>
      <w:r w:rsidRPr="006E7B06">
        <w:rPr>
          <w:rFonts w:cs="Arial"/>
          <w:rtl/>
        </w:rPr>
        <w:t xml:space="preserve"> </w:t>
      </w:r>
      <w:r w:rsidRPr="006E7B06">
        <w:rPr>
          <w:rFonts w:cs="Arial" w:hint="cs"/>
          <w:rtl/>
        </w:rPr>
        <w:t>צְפוּפִים</w:t>
      </w:r>
      <w:r w:rsidRPr="006E7B06">
        <w:rPr>
          <w:rFonts w:cs="Arial"/>
          <w:rtl/>
        </w:rPr>
        <w:t xml:space="preserve"> </w:t>
      </w:r>
      <w:r w:rsidRPr="006E7B06">
        <w:rPr>
          <w:rFonts w:cs="Arial" w:hint="cs"/>
          <w:rtl/>
        </w:rPr>
        <w:t>וּמִשְׁתַּחֲוִים</w:t>
      </w:r>
      <w:r w:rsidRPr="006E7B06">
        <w:rPr>
          <w:rFonts w:cs="Arial"/>
          <w:rtl/>
        </w:rPr>
        <w:t xml:space="preserve"> </w:t>
      </w:r>
      <w:r w:rsidRPr="006E7B06">
        <w:rPr>
          <w:rFonts w:cs="Arial" w:hint="cs"/>
          <w:rtl/>
        </w:rPr>
        <w:t>רְוָחִים</w:t>
      </w:r>
      <w:r w:rsidRPr="006E7B06">
        <w:rPr>
          <w:rFonts w:cs="Arial"/>
          <w:rtl/>
        </w:rPr>
        <w:t xml:space="preserve">, </w:t>
      </w:r>
      <w:r w:rsidRPr="006E7B06">
        <w:rPr>
          <w:rFonts w:cs="Arial" w:hint="cs"/>
          <w:rtl/>
        </w:rPr>
        <w:t>וְלֹא</w:t>
      </w:r>
      <w:r w:rsidRPr="006E7B06">
        <w:rPr>
          <w:rFonts w:cs="Arial"/>
          <w:rtl/>
        </w:rPr>
        <w:t xml:space="preserve"> </w:t>
      </w:r>
      <w:r w:rsidRPr="006E7B06">
        <w:rPr>
          <w:rFonts w:cs="Arial" w:hint="cs"/>
          <w:rtl/>
        </w:rPr>
        <w:t>הִזִּיק</w:t>
      </w:r>
      <w:r w:rsidRPr="006E7B06">
        <w:rPr>
          <w:rFonts w:cs="Arial"/>
          <w:rtl/>
        </w:rPr>
        <w:t xml:space="preserve"> </w:t>
      </w:r>
      <w:r w:rsidRPr="006E7B06">
        <w:rPr>
          <w:rFonts w:cs="Arial" w:hint="cs"/>
          <w:rtl/>
        </w:rPr>
        <w:t>נָחָשׁ</w:t>
      </w:r>
      <w:r w:rsidRPr="006E7B06">
        <w:rPr>
          <w:rFonts w:cs="Arial"/>
          <w:rtl/>
        </w:rPr>
        <w:t xml:space="preserve"> </w:t>
      </w:r>
      <w:r w:rsidRPr="006E7B06">
        <w:rPr>
          <w:rFonts w:cs="Arial" w:hint="cs"/>
          <w:rtl/>
        </w:rPr>
        <w:t>וְעַקְרָב</w:t>
      </w:r>
      <w:r w:rsidRPr="006E7B06">
        <w:rPr>
          <w:rFonts w:cs="Arial"/>
          <w:rtl/>
        </w:rPr>
        <w:t xml:space="preserve"> </w:t>
      </w:r>
      <w:r w:rsidRPr="006E7B06">
        <w:rPr>
          <w:rFonts w:cs="Arial" w:hint="cs"/>
          <w:rtl/>
        </w:rPr>
        <w:t>בִּירוּשָׁלַיִם</w:t>
      </w:r>
      <w:r w:rsidRPr="006E7B06">
        <w:rPr>
          <w:rFonts w:cs="Arial"/>
          <w:rtl/>
        </w:rPr>
        <w:t xml:space="preserve"> </w:t>
      </w:r>
      <w:r w:rsidRPr="006E7B06">
        <w:rPr>
          <w:rFonts w:cs="Arial" w:hint="cs"/>
          <w:rtl/>
        </w:rPr>
        <w:t>מֵעוֹלָם</w:t>
      </w:r>
      <w:r w:rsidRPr="006E7B06">
        <w:rPr>
          <w:rFonts w:cs="Arial"/>
          <w:rtl/>
        </w:rPr>
        <w:t xml:space="preserve">, </w:t>
      </w:r>
      <w:r w:rsidRPr="006E7B06">
        <w:rPr>
          <w:rFonts w:cs="Arial" w:hint="cs"/>
          <w:rtl/>
        </w:rPr>
        <w:t>וְלֹא</w:t>
      </w:r>
      <w:r w:rsidRPr="006E7B06">
        <w:rPr>
          <w:rFonts w:cs="Arial"/>
          <w:rtl/>
        </w:rPr>
        <w:t xml:space="preserve"> </w:t>
      </w:r>
      <w:r w:rsidRPr="006E7B06">
        <w:rPr>
          <w:rFonts w:cs="Arial" w:hint="cs"/>
          <w:rtl/>
        </w:rPr>
        <w:t>אָמַר</w:t>
      </w:r>
      <w:r w:rsidRPr="006E7B06">
        <w:rPr>
          <w:rFonts w:cs="Arial"/>
          <w:rtl/>
        </w:rPr>
        <w:t xml:space="preserve"> </w:t>
      </w:r>
      <w:r w:rsidRPr="006E7B06">
        <w:rPr>
          <w:rFonts w:cs="Arial" w:hint="cs"/>
          <w:rtl/>
        </w:rPr>
        <w:t>אָדָם</w:t>
      </w:r>
      <w:r w:rsidRPr="006E7B06">
        <w:rPr>
          <w:rFonts w:cs="Arial"/>
          <w:rtl/>
        </w:rPr>
        <w:t xml:space="preserve"> </w:t>
      </w:r>
      <w:r w:rsidRPr="006E7B06">
        <w:rPr>
          <w:rFonts w:cs="Arial" w:hint="cs"/>
          <w:rtl/>
        </w:rPr>
        <w:t>לַחֲבֵרוֹ</w:t>
      </w:r>
      <w:r w:rsidRPr="006E7B06">
        <w:rPr>
          <w:rFonts w:cs="Arial"/>
          <w:rtl/>
        </w:rPr>
        <w:t xml:space="preserve"> </w:t>
      </w:r>
      <w:r w:rsidRPr="006E7B06">
        <w:rPr>
          <w:rFonts w:cs="Arial" w:hint="cs"/>
          <w:rtl/>
        </w:rPr>
        <w:t>צַר</w:t>
      </w:r>
      <w:r w:rsidRPr="006E7B06">
        <w:rPr>
          <w:rFonts w:cs="Arial"/>
          <w:rtl/>
        </w:rPr>
        <w:t xml:space="preserve"> </w:t>
      </w:r>
      <w:r w:rsidRPr="006E7B06">
        <w:rPr>
          <w:rFonts w:cs="Arial" w:hint="cs"/>
          <w:rtl/>
        </w:rPr>
        <w:t>לִי</w:t>
      </w:r>
      <w:r w:rsidRPr="006E7B06">
        <w:rPr>
          <w:rFonts w:cs="Arial"/>
          <w:rtl/>
        </w:rPr>
        <w:t xml:space="preserve"> </w:t>
      </w:r>
      <w:r w:rsidRPr="006E7B06">
        <w:rPr>
          <w:rFonts w:cs="Arial" w:hint="cs"/>
          <w:rtl/>
        </w:rPr>
        <w:t>הַמָּקוֹם</w:t>
      </w:r>
      <w:r w:rsidRPr="006E7B06">
        <w:rPr>
          <w:rFonts w:cs="Arial"/>
          <w:rtl/>
        </w:rPr>
        <w:t xml:space="preserve"> </w:t>
      </w:r>
      <w:r w:rsidRPr="006E7B06">
        <w:rPr>
          <w:rFonts w:cs="Arial" w:hint="cs"/>
          <w:rtl/>
        </w:rPr>
        <w:t>שֶׁאָלִין</w:t>
      </w:r>
      <w:r w:rsidRPr="006E7B06">
        <w:rPr>
          <w:rFonts w:cs="Arial"/>
          <w:rtl/>
        </w:rPr>
        <w:t xml:space="preserve"> </w:t>
      </w:r>
      <w:r w:rsidRPr="006E7B06">
        <w:rPr>
          <w:rFonts w:cs="Arial" w:hint="cs"/>
          <w:rtl/>
        </w:rPr>
        <w:t>בִּירוּשָׁלָיִם</w:t>
      </w:r>
      <w:r w:rsidRPr="006E7B06">
        <w:rPr>
          <w:rFonts w:cs="Arial"/>
          <w:rtl/>
        </w:rPr>
        <w:t>:</w:t>
      </w:r>
    </w:p>
    <w:p w:rsidR="006E7B06" w:rsidRDefault="006E7B06" w:rsidP="006E7B06">
      <w:pPr>
        <w:rPr>
          <w:rFonts w:cs="Arial"/>
          <w:rtl/>
        </w:rPr>
      </w:pPr>
      <w:r>
        <w:rPr>
          <w:rFonts w:cs="Arial" w:hint="cs"/>
          <w:rtl/>
        </w:rPr>
        <w:t>נסביר כמה מהניסים:</w:t>
      </w:r>
    </w:p>
    <w:p w:rsidR="006E7B06" w:rsidRPr="00F00E1A" w:rsidRDefault="006E7B06" w:rsidP="00F00E1A">
      <w:pPr>
        <w:pStyle w:val="a8"/>
        <w:numPr>
          <w:ilvl w:val="0"/>
          <w:numId w:val="18"/>
        </w:numPr>
        <w:rPr>
          <w:rFonts w:cs="Arial"/>
          <w:rtl/>
        </w:rPr>
      </w:pPr>
      <w:r w:rsidRPr="00F00E1A">
        <w:rPr>
          <w:rFonts w:cs="Arial" w:hint="cs"/>
          <w:b/>
          <w:bCs/>
          <w:rtl/>
        </w:rPr>
        <w:t>לא נראה זבוב בבית המטבחיים</w:t>
      </w:r>
      <w:r w:rsidR="00F00E1A" w:rsidRPr="00F00E1A">
        <w:rPr>
          <w:rFonts w:cs="Arial" w:hint="cs"/>
          <w:rtl/>
        </w:rPr>
        <w:t xml:space="preserve"> -  מה קורה כאשר משאירים אוכל פתוח בחוץ על השולחן? בדרך כלל מגיעים זבובים. אך בבית המקדש, בעזרה היו שולחנות שעליהם היו מניחים חלקים מהקרבנות ומעולם לא נראה שם זבוב, בגלל קדושת המקום.</w:t>
      </w:r>
    </w:p>
    <w:p w:rsidR="00F00E1A" w:rsidRPr="00F00E1A" w:rsidRDefault="00F00E1A" w:rsidP="00F00E1A">
      <w:pPr>
        <w:pStyle w:val="a8"/>
        <w:numPr>
          <w:ilvl w:val="0"/>
          <w:numId w:val="18"/>
        </w:numPr>
        <w:rPr>
          <w:rFonts w:cs="Arial"/>
          <w:rtl/>
        </w:rPr>
      </w:pPr>
      <w:r w:rsidRPr="00F00E1A">
        <w:rPr>
          <w:rFonts w:cs="Arial" w:hint="cs"/>
          <w:b/>
          <w:bCs/>
          <w:rtl/>
        </w:rPr>
        <w:t>לא כבו גשמים שאש של עצי</w:t>
      </w:r>
      <w:r w:rsidRPr="00F00E1A">
        <w:rPr>
          <w:rFonts w:cs="Arial" w:hint="cs"/>
          <w:rtl/>
        </w:rPr>
        <w:t xml:space="preserve"> </w:t>
      </w:r>
      <w:r w:rsidRPr="00F00E1A">
        <w:rPr>
          <w:rFonts w:cs="Arial" w:hint="cs"/>
          <w:b/>
          <w:bCs/>
          <w:rtl/>
        </w:rPr>
        <w:t>המערכה</w:t>
      </w:r>
      <w:r w:rsidRPr="00F00E1A">
        <w:rPr>
          <w:rFonts w:cs="Arial" w:hint="cs"/>
          <w:rtl/>
        </w:rPr>
        <w:t xml:space="preserve"> </w:t>
      </w:r>
      <w:r w:rsidRPr="00F00E1A">
        <w:rPr>
          <w:rFonts w:cs="Arial"/>
          <w:rtl/>
        </w:rPr>
        <w:t>–</w:t>
      </w:r>
      <w:r w:rsidRPr="00F00E1A">
        <w:rPr>
          <w:rFonts w:cs="Arial" w:hint="cs"/>
          <w:rtl/>
        </w:rPr>
        <w:t xml:space="preserve"> מזבח החיצון עמד בעזרה </w:t>
      </w:r>
      <w:r w:rsidRPr="00F00E1A">
        <w:rPr>
          <w:rFonts w:cs="Arial"/>
          <w:rtl/>
        </w:rPr>
        <w:t>–</w:t>
      </w:r>
      <w:r w:rsidRPr="00F00E1A">
        <w:rPr>
          <w:rFonts w:cs="Arial" w:hint="cs"/>
          <w:rtl/>
        </w:rPr>
        <w:t xml:space="preserve"> מקום פתוח ללא גג. על המזבח דלקה אש שעליה הקריבו את הקרבנות. אך מה קורה כאשר יורד גשם על האש? בדרך נס האש מעולם כבתה מהגשמים.</w:t>
      </w:r>
    </w:p>
    <w:p w:rsidR="00F00E1A" w:rsidRPr="00F00E1A" w:rsidRDefault="00F00E1A" w:rsidP="00F00E1A">
      <w:pPr>
        <w:pStyle w:val="a8"/>
        <w:numPr>
          <w:ilvl w:val="0"/>
          <w:numId w:val="17"/>
        </w:numPr>
        <w:rPr>
          <w:rFonts w:cs="Arial"/>
          <w:rtl/>
        </w:rPr>
      </w:pPr>
      <w:r w:rsidRPr="00F00E1A">
        <w:rPr>
          <w:rFonts w:cs="Arial" w:hint="cs"/>
          <w:b/>
          <w:bCs/>
          <w:rtl/>
        </w:rPr>
        <w:t>עומדים צפופים ומשתחווים רווחים</w:t>
      </w:r>
      <w:r w:rsidRPr="00F00E1A">
        <w:rPr>
          <w:rFonts w:cs="Arial" w:hint="cs"/>
          <w:rtl/>
        </w:rPr>
        <w:t xml:space="preserve"> </w:t>
      </w:r>
      <w:r w:rsidRPr="00F00E1A">
        <w:rPr>
          <w:rFonts w:cs="Arial"/>
          <w:rtl/>
        </w:rPr>
        <w:t>–</w:t>
      </w:r>
      <w:r w:rsidRPr="00F00E1A">
        <w:rPr>
          <w:rFonts w:cs="Arial" w:hint="cs"/>
          <w:rtl/>
        </w:rPr>
        <w:t xml:space="preserve"> בשלושת הרגלים היו באים המון יהודים לבית המקדש, וכולם היו נדחקים בבית המקדש עד שלא היה מקום להכניס עוד אנשים. למרות זאת, כאשר היה צריך להשתחוות </w:t>
      </w:r>
      <w:r w:rsidRPr="00F00E1A">
        <w:rPr>
          <w:rFonts w:cs="Arial"/>
          <w:rtl/>
        </w:rPr>
        <w:t>–</w:t>
      </w:r>
      <w:r w:rsidRPr="00F00E1A">
        <w:rPr>
          <w:rFonts w:cs="Arial" w:hint="cs"/>
          <w:rtl/>
        </w:rPr>
        <w:t xml:space="preserve"> נעשה נס ולכל אחד היה רווח להשתחוות (בבית המקדש השתחוו בפישוט ידיים ורגליים, ולא רק כיפוף כפי שאנו נוהגים כיום). זאת, כדי שאל ישמע אדם כאשר חברו מתוודה ומזכיר את עוונותיו ויתבייש.</w:t>
      </w:r>
    </w:p>
    <w:p w:rsidR="003F7A3C" w:rsidRDefault="003F7A3C" w:rsidP="007F420D">
      <w:pPr>
        <w:ind w:left="327"/>
        <w:rPr>
          <w:rFonts w:cs="Arial"/>
          <w:b/>
          <w:bCs/>
          <w:sz w:val="28"/>
          <w:szCs w:val="28"/>
          <w:rtl/>
        </w:rPr>
      </w:pPr>
    </w:p>
    <w:p w:rsidR="00DC2610" w:rsidRDefault="00DC2610" w:rsidP="007F420D">
      <w:pPr>
        <w:ind w:left="327"/>
        <w:rPr>
          <w:rFonts w:cs="Arial"/>
          <w:b/>
          <w:bCs/>
          <w:sz w:val="28"/>
          <w:szCs w:val="28"/>
          <w:rtl/>
        </w:rPr>
      </w:pPr>
      <w:r w:rsidRPr="00A05F08">
        <w:rPr>
          <w:rFonts w:cs="Arial" w:hint="cs"/>
          <w:b/>
          <w:bCs/>
          <w:sz w:val="28"/>
          <w:szCs w:val="28"/>
          <w:rtl/>
        </w:rPr>
        <w:t>חלק ראשון</w:t>
      </w:r>
      <w:r w:rsidR="00712237" w:rsidRPr="00A05F08">
        <w:rPr>
          <w:rFonts w:cs="Arial" w:hint="cs"/>
          <w:b/>
          <w:bCs/>
          <w:sz w:val="28"/>
          <w:szCs w:val="28"/>
          <w:rtl/>
        </w:rPr>
        <w:t xml:space="preserve">: </w:t>
      </w:r>
      <w:r w:rsidR="007F420D">
        <w:rPr>
          <w:rFonts w:cs="Arial" w:hint="cs"/>
          <w:b/>
          <w:bCs/>
          <w:sz w:val="28"/>
          <w:szCs w:val="28"/>
          <w:rtl/>
        </w:rPr>
        <w:t>מבנה המקדש</w:t>
      </w:r>
      <w:r w:rsidR="004F5696">
        <w:rPr>
          <w:rFonts w:cs="Arial" w:hint="cs"/>
          <w:b/>
          <w:bCs/>
          <w:sz w:val="28"/>
          <w:szCs w:val="28"/>
          <w:rtl/>
        </w:rPr>
        <w:t>: העזרה</w:t>
      </w:r>
    </w:p>
    <w:p w:rsidR="007F420D" w:rsidRPr="008811E0" w:rsidRDefault="00E73CB0" w:rsidP="00D63CC4">
      <w:pPr>
        <w:rPr>
          <w:rtl/>
        </w:rPr>
      </w:pPr>
      <w:r>
        <w:rPr>
          <w:rFonts w:hint="cs"/>
          <w:noProof/>
          <w:rtl/>
        </w:rPr>
        <mc:AlternateContent>
          <mc:Choice Requires="wps">
            <w:drawing>
              <wp:anchor distT="0" distB="0" distL="114300" distR="114300" simplePos="0" relativeHeight="251709440" behindDoc="0" locked="0" layoutInCell="1" allowOverlap="1" wp14:anchorId="5DC9CF6E" wp14:editId="2227971E">
                <wp:simplePos x="0" y="0"/>
                <wp:positionH relativeFrom="column">
                  <wp:posOffset>7374</wp:posOffset>
                </wp:positionH>
                <wp:positionV relativeFrom="paragraph">
                  <wp:posOffset>412852</wp:posOffset>
                </wp:positionV>
                <wp:extent cx="5715000" cy="1873046"/>
                <wp:effectExtent l="0" t="0" r="19050" b="13335"/>
                <wp:wrapNone/>
                <wp:docPr id="200706" name="מלבן מעוגל 200706"/>
                <wp:cNvGraphicFramePr/>
                <a:graphic xmlns:a="http://schemas.openxmlformats.org/drawingml/2006/main">
                  <a:graphicData uri="http://schemas.microsoft.com/office/word/2010/wordprocessingShape">
                    <wps:wsp>
                      <wps:cNvSpPr/>
                      <wps:spPr>
                        <a:xfrm>
                          <a:off x="0" y="0"/>
                          <a:ext cx="5715000" cy="1873046"/>
                        </a:xfrm>
                        <a:prstGeom prst="roundRect">
                          <a:avLst>
                            <a:gd name="adj" fmla="val 13850"/>
                          </a:avLst>
                        </a:prstGeom>
                        <a:no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מלבן מעוגל 200706" o:spid="_x0000_s1026" style="position:absolute;left:0;text-align:left;margin-left:.6pt;margin-top:32.5pt;width:450pt;height:14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" filled="f" strokecolor="#ffc000" strokeweight="2pt"/>
            </w:pict>
          </mc:Fallback>
        </mc:AlternateContent>
      </w:r>
      <w:r w:rsidR="00D63CC4">
        <w:rPr>
          <w:rFonts w:hint="cs"/>
          <w:rtl/>
        </w:rPr>
        <w:t xml:space="preserve">לאחר שעסקנו בפירוש המשנה אודות הניסים, נלמד כעת בעיון על מבנה בית המקדש. כדי להבין את חשיבות לימוד זה, נעקוב אחר </w:t>
      </w:r>
      <w:r w:rsidR="007F420D" w:rsidRPr="008811E0">
        <w:rPr>
          <w:rFonts w:hint="cs"/>
          <w:rtl/>
        </w:rPr>
        <w:t>דו-שיח שנערך בין הקב"ה לבין יחזקאל:</w:t>
      </w:r>
    </w:p>
    <w:p w:rsidR="007F420D" w:rsidRDefault="007F420D" w:rsidP="007F420D">
      <w:pPr>
        <w:rPr>
          <w:rtl/>
        </w:rPr>
      </w:pPr>
      <w:r w:rsidRPr="008811E0">
        <w:rPr>
          <w:rFonts w:hint="cs"/>
          <w:rtl/>
        </w:rPr>
        <w:t>הקב"ה</w:t>
      </w:r>
      <w:r>
        <w:rPr>
          <w:rFonts w:hint="cs"/>
          <w:rtl/>
        </w:rPr>
        <w:t>,</w:t>
      </w:r>
      <w:r w:rsidRPr="008811E0">
        <w:rPr>
          <w:rFonts w:hint="cs"/>
          <w:rtl/>
        </w:rPr>
        <w:t xml:space="preserve"> מראה ליחזקאל את צורת הבית</w:t>
      </w:r>
      <w:r>
        <w:rPr>
          <w:rFonts w:hint="cs"/>
          <w:rtl/>
        </w:rPr>
        <w:t>,</w:t>
      </w:r>
      <w:r w:rsidRPr="008811E0">
        <w:rPr>
          <w:rFonts w:hint="cs"/>
          <w:rtl/>
        </w:rPr>
        <w:t xml:space="preserve"> ו</w:t>
      </w:r>
      <w:r>
        <w:rPr>
          <w:rFonts w:hint="cs"/>
          <w:rtl/>
        </w:rPr>
        <w:t>מבקש ממנו להסביר לעם ישראל שנמצאים בגלות, את הצורה של בית המקדש</w:t>
      </w:r>
      <w:r w:rsidRPr="008811E0">
        <w:rPr>
          <w:rFonts w:hint="cs"/>
          <w:rtl/>
        </w:rPr>
        <w:t>:</w:t>
      </w:r>
      <w:r>
        <w:rPr>
          <w:rFonts w:hint="cs"/>
          <w:rtl/>
        </w:rPr>
        <w:t xml:space="preserve"> </w:t>
      </w:r>
      <w:r w:rsidRPr="008811E0">
        <w:rPr>
          <w:rFonts w:hint="cs"/>
          <w:rtl/>
        </w:rPr>
        <w:t>"</w:t>
      </w:r>
      <w:r w:rsidRPr="007F420D">
        <w:rPr>
          <w:rFonts w:hint="cs"/>
          <w:rtl/>
        </w:rPr>
        <w:t>הגד את בית ישראל את הבית ויכלמו מעונותיהם ומדדו את תכנית</w:t>
      </w:r>
      <w:r w:rsidRPr="008811E0">
        <w:rPr>
          <w:rFonts w:hint="cs"/>
          <w:rtl/>
        </w:rPr>
        <w:t>" (יחזקאל, פרק מג).</w:t>
      </w:r>
    </w:p>
    <w:p w:rsidR="007F420D" w:rsidRDefault="007F420D" w:rsidP="007F420D">
      <w:pPr>
        <w:rPr>
          <w:rtl/>
        </w:rPr>
      </w:pPr>
      <w:r w:rsidRPr="008811E0">
        <w:rPr>
          <w:rFonts w:hint="cs"/>
          <w:rtl/>
        </w:rPr>
        <w:t>על כך משיב יחזקאל: "רבונו של עולם! עד עכשיו אנו נתונים בגולה בארץ שונאינו</w:t>
      </w:r>
      <w:r>
        <w:rPr>
          <w:rFonts w:hint="cs"/>
          <w:rtl/>
        </w:rPr>
        <w:t>,</w:t>
      </w:r>
      <w:r w:rsidRPr="008811E0">
        <w:rPr>
          <w:rFonts w:hint="cs"/>
          <w:rtl/>
        </w:rPr>
        <w:t xml:space="preserve"> ואתה אומר לי לילך ולהודיע לישראל צורת הבית... וכי יכולין הן לעשות? הנח להם עד שיעלו מן הגולה ואחר כך אני הולך ואומר להם". יחזקאל </w:t>
      </w:r>
      <w:r>
        <w:rPr>
          <w:rFonts w:hint="cs"/>
          <w:rtl/>
        </w:rPr>
        <w:t>חושב שאין טעם, כי ממילא בני ישראל בגלות ולא יכולים להתעסק עם בית המקדש.</w:t>
      </w:r>
    </w:p>
    <w:p w:rsidR="007F420D" w:rsidRPr="008811E0" w:rsidRDefault="007F420D" w:rsidP="00E73CB0">
      <w:pPr>
        <w:rPr>
          <w:rtl/>
        </w:rPr>
      </w:pPr>
      <w:r w:rsidRPr="008811E0">
        <w:rPr>
          <w:rFonts w:hint="cs"/>
          <w:rtl/>
        </w:rPr>
        <w:t>אולם, הקב"ה אינו מוותר ואומר</w:t>
      </w:r>
      <w:r>
        <w:rPr>
          <w:rFonts w:hint="cs"/>
          <w:rtl/>
        </w:rPr>
        <w:t xml:space="preserve"> </w:t>
      </w:r>
      <w:r>
        <w:rPr>
          <w:rtl/>
        </w:rPr>
        <w:t>–</w:t>
      </w:r>
      <w:r>
        <w:rPr>
          <w:rFonts w:hint="cs"/>
          <w:rtl/>
        </w:rPr>
        <w:t xml:space="preserve"> עצם הלימוד נחשב להם כמו בנייה</w:t>
      </w:r>
      <w:r w:rsidRPr="008811E0">
        <w:rPr>
          <w:rFonts w:hint="cs"/>
          <w:rtl/>
        </w:rPr>
        <w:t>: "ובשביל שבני נתונים בגולה יהא בנין ביתי בטל?</w:t>
      </w:r>
      <w:r>
        <w:rPr>
          <w:rFonts w:hint="cs"/>
          <w:rtl/>
        </w:rPr>
        <w:t>!</w:t>
      </w:r>
      <w:r w:rsidRPr="008811E0">
        <w:rPr>
          <w:rFonts w:hint="cs"/>
          <w:rtl/>
        </w:rPr>
        <w:t xml:space="preserve">... </w:t>
      </w:r>
      <w:r w:rsidRPr="007F420D">
        <w:rPr>
          <w:rFonts w:hint="cs"/>
          <w:rtl/>
        </w:rPr>
        <w:t>גדול קרייתה בתורה כבנינה</w:t>
      </w:r>
      <w:r w:rsidRPr="008811E0">
        <w:rPr>
          <w:rFonts w:hint="cs"/>
          <w:rtl/>
        </w:rPr>
        <w:t>! לך אמור להם ויתעסקו לקרות צורת הבית בתורה</w:t>
      </w:r>
      <w:r>
        <w:rPr>
          <w:rFonts w:hint="cs"/>
          <w:rtl/>
        </w:rPr>
        <w:t>,</w:t>
      </w:r>
      <w:r w:rsidRPr="008811E0">
        <w:rPr>
          <w:rFonts w:hint="cs"/>
          <w:rtl/>
        </w:rPr>
        <w:t xml:space="preserve"> </w:t>
      </w:r>
      <w:r w:rsidRPr="007F420D">
        <w:rPr>
          <w:rFonts w:hint="cs"/>
          <w:rtl/>
        </w:rPr>
        <w:t>ובשכר קרייתה שיתעסקו לקרות בה אני מעלה עליהם כאלו הם עוסקין בבנין הבית</w:t>
      </w:r>
      <w:r w:rsidRPr="008811E0">
        <w:rPr>
          <w:rFonts w:hint="cs"/>
          <w:rtl/>
        </w:rPr>
        <w:t>" (מדרש תנחומא פרשת צו).</w:t>
      </w:r>
    </w:p>
    <w:p w:rsidR="007F420D" w:rsidRDefault="007F420D" w:rsidP="007F420D">
      <w:pPr>
        <w:rPr>
          <w:rtl/>
        </w:rPr>
      </w:pPr>
      <w:r>
        <w:rPr>
          <w:rFonts w:hint="cs"/>
          <w:rtl/>
        </w:rPr>
        <w:t xml:space="preserve">כיום אין לנו אפשרות לבנות את </w:t>
      </w:r>
      <w:r w:rsidRPr="008811E0">
        <w:rPr>
          <w:rFonts w:hint="cs"/>
          <w:rtl/>
        </w:rPr>
        <w:t>בית המקדש</w:t>
      </w:r>
      <w:r>
        <w:rPr>
          <w:rFonts w:hint="cs"/>
          <w:rtl/>
        </w:rPr>
        <w:t xml:space="preserve"> מאבנים וכו'</w:t>
      </w:r>
      <w:r w:rsidRPr="008811E0">
        <w:rPr>
          <w:rFonts w:hint="cs"/>
          <w:rtl/>
        </w:rPr>
        <w:t>,</w:t>
      </w:r>
      <w:r>
        <w:rPr>
          <w:rFonts w:hint="cs"/>
          <w:rtl/>
        </w:rPr>
        <w:t xml:space="preserve"> אך יש לנו אפשרות ללמוד על בית המקדש, וזה </w:t>
      </w:r>
      <w:r w:rsidRPr="008811E0">
        <w:rPr>
          <w:rFonts w:hint="cs"/>
          <w:rtl/>
        </w:rPr>
        <w:t>נחשב כ</w:t>
      </w:r>
      <w:r>
        <w:rPr>
          <w:rFonts w:hint="cs"/>
          <w:rtl/>
        </w:rPr>
        <w:t xml:space="preserve">מו </w:t>
      </w:r>
      <w:r w:rsidRPr="008811E0">
        <w:rPr>
          <w:rFonts w:hint="cs"/>
          <w:rtl/>
        </w:rPr>
        <w:t xml:space="preserve">עיסוק </w:t>
      </w:r>
      <w:r w:rsidRPr="00B74F09">
        <w:rPr>
          <w:rFonts w:hint="cs"/>
          <w:rtl/>
        </w:rPr>
        <w:t>ממשי. בפרט שאנו מחכים בכל רגע לביאת המשיח, שאז ייבנה בית המקדש השלישי.</w:t>
      </w:r>
      <w:r>
        <w:rPr>
          <w:rFonts w:hint="cs"/>
          <w:rtl/>
        </w:rPr>
        <w:t xml:space="preserve"> </w:t>
      </w:r>
    </w:p>
    <w:p w:rsidR="007F420D" w:rsidRDefault="007F420D" w:rsidP="007F420D">
      <w:pPr>
        <w:rPr>
          <w:rtl/>
        </w:rPr>
      </w:pPr>
      <w:r w:rsidRPr="007F420D">
        <w:rPr>
          <w:rFonts w:hint="cs"/>
          <w:rtl/>
        </w:rPr>
        <w:t>רקע</w:t>
      </w:r>
      <w:r>
        <w:rPr>
          <w:rFonts w:hint="cs"/>
          <w:rtl/>
        </w:rPr>
        <w:t xml:space="preserve"> (לשכבה גבוהה)</w:t>
      </w:r>
      <w:r w:rsidRPr="007F420D">
        <w:rPr>
          <w:rFonts w:hint="cs"/>
          <w:rtl/>
        </w:rPr>
        <w:t>: כ-400 שנה לאחר שבני ישראל נכנסו לארץ, בנה שלמה המלך את בית המקדש הראשון, שעמד 410 שנה. עד לחורבנו על ידי</w:t>
      </w:r>
      <w:r w:rsidRPr="007F420D">
        <w:rPr>
          <w:rFonts w:hint="cs"/>
        </w:rPr>
        <w:t xml:space="preserve"> </w:t>
      </w:r>
      <w:r w:rsidRPr="007F420D">
        <w:rPr>
          <w:rFonts w:hint="cs"/>
          <w:rtl/>
        </w:rPr>
        <w:t xml:space="preserve"> נבוכדנצר. עם החורבן ירד העם לגלות בבל. </w:t>
      </w:r>
      <w:r w:rsidRPr="007F420D">
        <w:rPr>
          <w:rFonts w:hint="cs"/>
          <w:b/>
          <w:bCs/>
          <w:rtl/>
        </w:rPr>
        <w:t xml:space="preserve"> </w:t>
      </w:r>
      <w:r w:rsidRPr="007F420D">
        <w:rPr>
          <w:rFonts w:hint="cs"/>
          <w:rtl/>
        </w:rPr>
        <w:t xml:space="preserve">לאחר כ-70 שנות גלות, נתן כורש מלך פרס אישור לבנות מחדש את בית המקדש. </w:t>
      </w:r>
      <w:r w:rsidRPr="007F420D">
        <w:rPr>
          <w:rtl/>
        </w:rPr>
        <w:t xml:space="preserve">עזרא </w:t>
      </w:r>
      <w:r w:rsidRPr="007F420D">
        <w:rPr>
          <w:rFonts w:hint="cs"/>
          <w:rtl/>
        </w:rPr>
        <w:t xml:space="preserve">הגיע לארץ כדי </w:t>
      </w:r>
      <w:r w:rsidRPr="007F420D">
        <w:rPr>
          <w:rtl/>
        </w:rPr>
        <w:t xml:space="preserve">לבנות </w:t>
      </w:r>
      <w:r w:rsidRPr="007F420D">
        <w:rPr>
          <w:rFonts w:hint="cs"/>
          <w:rtl/>
        </w:rPr>
        <w:t xml:space="preserve">ולשקם </w:t>
      </w:r>
      <w:r w:rsidRPr="007F420D">
        <w:rPr>
          <w:rtl/>
        </w:rPr>
        <w:t>את בית המקדש.</w:t>
      </w:r>
      <w:r w:rsidRPr="008811E0">
        <w:rPr>
          <w:rFonts w:hint="cs"/>
          <w:rtl/>
        </w:rPr>
        <w:t xml:space="preserve"> </w:t>
      </w:r>
      <w:r>
        <w:rPr>
          <w:rFonts w:hint="cs"/>
          <w:rtl/>
        </w:rPr>
        <w:t xml:space="preserve">הורדוס בנה את בית שני בהרחבה ובפאר. </w:t>
      </w:r>
      <w:r w:rsidRPr="003A56CC">
        <w:rPr>
          <w:rtl/>
        </w:rPr>
        <w:t>בית המקדש השני עמד על תילו 420 שנה, ו</w:t>
      </w:r>
      <w:r>
        <w:rPr>
          <w:rFonts w:hint="cs"/>
          <w:rtl/>
        </w:rPr>
        <w:t xml:space="preserve">נחרב לפני </w:t>
      </w:r>
      <w:r w:rsidRPr="003A56CC">
        <w:rPr>
          <w:rFonts w:hint="cs"/>
          <w:rtl/>
        </w:rPr>
        <w:t>כ</w:t>
      </w:r>
      <w:r>
        <w:rPr>
          <w:rFonts w:hint="cs"/>
          <w:rtl/>
        </w:rPr>
        <w:t>-1950 שנה.</w:t>
      </w:r>
    </w:p>
    <w:p w:rsidR="007F420D" w:rsidRDefault="007F420D" w:rsidP="007F420D">
      <w:pPr>
        <w:rPr>
          <w:rtl/>
        </w:rPr>
      </w:pPr>
      <w:r>
        <w:rPr>
          <w:rFonts w:hint="cs"/>
          <w:rtl/>
        </w:rPr>
        <w:t xml:space="preserve">כעת, נרצה להציץ פנימה ולראות מה יש בתוך בית המקדש </w:t>
      </w:r>
      <w:r>
        <w:rPr>
          <w:rtl/>
        </w:rPr>
        <w:t>–</w:t>
      </w:r>
      <w:r>
        <w:rPr>
          <w:rFonts w:hint="cs"/>
          <w:rtl/>
        </w:rPr>
        <w:t xml:space="preserve"> אילו חדרים ומה עשו בכל מקום.</w:t>
      </w:r>
    </w:p>
    <w:p w:rsidR="00E16E21" w:rsidRDefault="00E16E21" w:rsidP="007F420D">
      <w:pPr>
        <w:rPr>
          <w:rtl/>
        </w:rPr>
      </w:pPr>
      <w:r>
        <w:rPr>
          <w:rFonts w:hint="cs"/>
          <w:rtl/>
        </w:rPr>
        <w:t xml:space="preserve">(לשכבה הנמוכה מומלץ להתמקד באזורים העיקריים </w:t>
      </w:r>
      <w:r>
        <w:rPr>
          <w:rtl/>
        </w:rPr>
        <w:t>–</w:t>
      </w:r>
      <w:r>
        <w:rPr>
          <w:rFonts w:hint="cs"/>
          <w:rtl/>
        </w:rPr>
        <w:t xml:space="preserve"> עזרת נשים, קודש וקודש קודשים וכן בכלי המקדש המוכרים להם. לשכבה הגבוהה אפשר להתייחס ללשכות השונות בהתאם לאוכלוסייה ולזמן).</w:t>
      </w:r>
    </w:p>
    <w:p w:rsidR="007F420D" w:rsidRDefault="007F420D" w:rsidP="004B1B8F">
      <w:pPr>
        <w:rPr>
          <w:rtl/>
        </w:rPr>
      </w:pPr>
      <w:r>
        <w:rPr>
          <w:rFonts w:hint="cs"/>
        </w:rPr>
        <w:sym w:font="Wingdings" w:char="F0FE"/>
      </w:r>
      <w:r>
        <w:rPr>
          <w:rFonts w:hint="cs"/>
          <w:rtl/>
        </w:rPr>
        <w:t xml:space="preserve"> נתלה על הלוח את מפת בית המקדש</w:t>
      </w:r>
      <w:r w:rsidR="001038EF">
        <w:rPr>
          <w:rFonts w:hint="cs"/>
          <w:rtl/>
        </w:rPr>
        <w:t xml:space="preserve"> ונחלק לכל ילד פתק עם שם של חדר/מקום בבית המקדש</w:t>
      </w:r>
      <w:r>
        <w:rPr>
          <w:rFonts w:hint="cs"/>
          <w:rtl/>
        </w:rPr>
        <w:t xml:space="preserve"> </w:t>
      </w:r>
      <w:r w:rsidR="004F5696">
        <w:rPr>
          <w:rFonts w:hint="cs"/>
          <w:rtl/>
        </w:rPr>
        <w:t>במהלך ההסבר, כל איזור בבית המקדש שמסומן בכרטיסים לתלמיד מסומן בקו תחתי. בכל פעם שנגיע למקום כזה, נזמין את התלמיד שבידו הכרטיס המתאים להצמיד את הכרטיס לשרטוט של מפת המקדש, במקום המתאים.</w:t>
      </w:r>
      <w:r w:rsidR="004B1B8F">
        <w:rPr>
          <w:rFonts w:hint="cs"/>
          <w:rtl/>
        </w:rPr>
        <w:t xml:space="preserve"> במקביל הילדים ישלימו בדף לתלמיד את האזורים והכלים בבית המקדש.</w:t>
      </w:r>
    </w:p>
    <w:p w:rsidR="00043D12" w:rsidRDefault="00043D12" w:rsidP="00D47559">
      <w:pPr>
        <w:rPr>
          <w:rtl/>
        </w:rPr>
      </w:pPr>
      <w:r>
        <w:rPr>
          <w:rFonts w:hint="cs"/>
          <w:rtl/>
        </w:rPr>
        <w:t>אנו נכנסים כעת ל</w:t>
      </w:r>
      <w:r w:rsidRPr="008811E0">
        <w:rPr>
          <w:rFonts w:hint="cs"/>
          <w:rtl/>
        </w:rPr>
        <w:t>חלק הקדמי של בית המקדש</w:t>
      </w:r>
      <w:r>
        <w:rPr>
          <w:rFonts w:hint="cs"/>
          <w:rtl/>
        </w:rPr>
        <w:t xml:space="preserve">, </w:t>
      </w:r>
      <w:r w:rsidRPr="004F5696">
        <w:rPr>
          <w:rFonts w:hint="cs"/>
          <w:u w:val="single"/>
          <w:rtl/>
        </w:rPr>
        <w:t>לעזרת הנשים</w:t>
      </w:r>
      <w:r w:rsidRPr="008811E0">
        <w:rPr>
          <w:rFonts w:hint="cs"/>
          <w:rtl/>
        </w:rPr>
        <w:t xml:space="preserve">. </w:t>
      </w:r>
      <w:r>
        <w:rPr>
          <w:rFonts w:hint="cs"/>
          <w:rtl/>
        </w:rPr>
        <w:t>מדובר</w:t>
      </w:r>
      <w:r w:rsidRPr="008811E0">
        <w:rPr>
          <w:rFonts w:hint="cs"/>
          <w:rtl/>
        </w:rPr>
        <w:t xml:space="preserve"> </w:t>
      </w:r>
      <w:r>
        <w:rPr>
          <w:rFonts w:hint="cs"/>
          <w:rtl/>
        </w:rPr>
        <w:t>בשטח גדול, בגודל של 135/135 אמה (כ-</w:t>
      </w:r>
      <w:smartTag w:uri="urn:schemas-microsoft-com:office:smarttags" w:element="metricconverter">
        <w:smartTagPr>
          <w:attr w:name="ProductID" w:val="4,200 מטרים רבועים"/>
        </w:smartTagPr>
        <w:r>
          <w:rPr>
            <w:rFonts w:hint="cs"/>
            <w:rtl/>
          </w:rPr>
          <w:t>4,200 מטרים רבועים</w:t>
        </w:r>
      </w:smartTag>
      <w:r>
        <w:rPr>
          <w:rFonts w:hint="cs"/>
          <w:rtl/>
        </w:rPr>
        <w:t>)</w:t>
      </w:r>
      <w:r w:rsidRPr="008811E0">
        <w:rPr>
          <w:rFonts w:hint="cs"/>
          <w:rtl/>
        </w:rPr>
        <w:t>, שכלל גם 4 לשכות</w:t>
      </w:r>
      <w:r w:rsidR="004F5696">
        <w:rPr>
          <w:rFonts w:hint="cs"/>
          <w:rtl/>
        </w:rPr>
        <w:t xml:space="preserve"> </w:t>
      </w:r>
      <w:r w:rsidR="004F5696">
        <w:rPr>
          <w:rtl/>
        </w:rPr>
        <w:t>–</w:t>
      </w:r>
      <w:r w:rsidR="004F5696">
        <w:rPr>
          <w:rFonts w:hint="cs"/>
          <w:rtl/>
        </w:rPr>
        <w:t xml:space="preserve"> חדרים ששימשו למטרות שונות כפי שנפרט.</w:t>
      </w:r>
      <w:r w:rsidRPr="008811E0">
        <w:rPr>
          <w:rFonts w:hint="cs"/>
          <w:rtl/>
        </w:rPr>
        <w:t xml:space="preserve"> </w:t>
      </w:r>
      <w:r w:rsidR="00D47559" w:rsidRPr="001D58B6">
        <w:rPr>
          <w:rtl/>
        </w:rPr>
        <w:t xml:space="preserve">בכל שנה בחג הסוכות, </w:t>
      </w:r>
      <w:r w:rsidR="00D47559">
        <w:rPr>
          <w:rFonts w:hint="cs"/>
          <w:rtl/>
        </w:rPr>
        <w:t>ה</w:t>
      </w:r>
      <w:r w:rsidR="00D47559" w:rsidRPr="001D58B6">
        <w:rPr>
          <w:rtl/>
        </w:rPr>
        <w:t xml:space="preserve">תקיים </w:t>
      </w:r>
      <w:r w:rsidR="00D47559">
        <w:rPr>
          <w:rFonts w:hint="cs"/>
          <w:rtl/>
        </w:rPr>
        <w:t>בעזרת נשים</w:t>
      </w:r>
      <w:r w:rsidR="00D47559" w:rsidRPr="001D58B6">
        <w:rPr>
          <w:rtl/>
        </w:rPr>
        <w:t xml:space="preserve"> אירוע מיוחד במינו בשם "שמחת בית</w:t>
      </w:r>
      <w:r w:rsidR="00D47559" w:rsidRPr="001D58B6">
        <w:rPr>
          <w:rtl/>
          <w:lang w:bidi="ar-SA"/>
        </w:rPr>
        <w:t xml:space="preserve"> </w:t>
      </w:r>
      <w:r w:rsidR="00D47559" w:rsidRPr="001D58B6">
        <w:rPr>
          <w:rtl/>
        </w:rPr>
        <w:t xml:space="preserve">השואבה". האירוע נערך לרגל ניסוך מים על המזבח. את המים </w:t>
      </w:r>
      <w:r w:rsidR="00D47559">
        <w:rPr>
          <w:rFonts w:hint="cs"/>
          <w:rtl/>
        </w:rPr>
        <w:t>שאבו</w:t>
      </w:r>
      <w:r w:rsidR="00D47559" w:rsidRPr="001D58B6">
        <w:rPr>
          <w:rtl/>
        </w:rPr>
        <w:t xml:space="preserve"> ממעיין השילוח בטקס</w:t>
      </w:r>
      <w:r w:rsidR="00D47559" w:rsidRPr="001D58B6">
        <w:rPr>
          <w:rtl/>
          <w:lang w:bidi="ar-SA"/>
        </w:rPr>
        <w:t xml:space="preserve"> </w:t>
      </w:r>
      <w:r w:rsidR="00D47559" w:rsidRPr="001D58B6">
        <w:rPr>
          <w:rtl/>
        </w:rPr>
        <w:t xml:space="preserve">חגיגי, ובלילות </w:t>
      </w:r>
      <w:r w:rsidR="00D47559">
        <w:rPr>
          <w:rFonts w:hint="cs"/>
          <w:rtl/>
        </w:rPr>
        <w:t>נהרו</w:t>
      </w:r>
      <w:r w:rsidR="00D47559" w:rsidRPr="001D58B6">
        <w:rPr>
          <w:rtl/>
        </w:rPr>
        <w:t xml:space="preserve"> ההמונים לריקודים סוערים שנמשכים כל הלילה</w:t>
      </w:r>
      <w:r w:rsidR="00D47559">
        <w:rPr>
          <w:rStyle w:val="a5"/>
          <w:rtl/>
        </w:rPr>
        <w:footnoteReference w:id="1"/>
      </w:r>
      <w:r w:rsidR="00D47559" w:rsidRPr="001D58B6">
        <w:rPr>
          <w:rtl/>
        </w:rPr>
        <w:t>.</w:t>
      </w:r>
      <w:r w:rsidR="00D47559" w:rsidRPr="001D58B6">
        <w:rPr>
          <w:rtl/>
          <w:lang w:bidi="ar-SA"/>
        </w:rPr>
        <w:t xml:space="preserve"> </w:t>
      </w:r>
      <w:r w:rsidRPr="008811E0">
        <w:rPr>
          <w:rFonts w:hint="cs"/>
          <w:rtl/>
        </w:rPr>
        <w:t xml:space="preserve">בנוסף, </w:t>
      </w:r>
      <w:r w:rsidRPr="00921D3A">
        <w:rPr>
          <w:rFonts w:hint="cs"/>
          <w:rtl/>
        </w:rPr>
        <w:t xml:space="preserve">גם </w:t>
      </w:r>
      <w:r w:rsidRPr="00E16E21">
        <w:rPr>
          <w:rFonts w:hint="cs"/>
          <w:rtl/>
        </w:rPr>
        <w:t>מושב</w:t>
      </w:r>
      <w:r w:rsidRPr="00D47559">
        <w:rPr>
          <w:rFonts w:hint="cs"/>
          <w:u w:val="single"/>
          <w:rtl/>
        </w:rPr>
        <w:t xml:space="preserve"> הסנהדרין הקטנה</w:t>
      </w:r>
      <w:r w:rsidRPr="00921D3A">
        <w:rPr>
          <w:rFonts w:hint="cs"/>
          <w:rtl/>
        </w:rPr>
        <w:t xml:space="preserve"> היה בחלק זה של בית המקדש.</w:t>
      </w:r>
      <w:r w:rsidRPr="008811E0">
        <w:rPr>
          <w:rFonts w:hint="cs"/>
          <w:rtl/>
        </w:rPr>
        <w:t xml:space="preserve"> </w:t>
      </w:r>
    </w:p>
    <w:p w:rsidR="003F7A3C" w:rsidRDefault="003F7A3C" w:rsidP="00043D12">
      <w:pPr>
        <w:rPr>
          <w:rtl/>
        </w:rPr>
      </w:pPr>
    </w:p>
    <w:p w:rsidR="003F7A3C" w:rsidRDefault="003F7A3C" w:rsidP="00043D12">
      <w:pPr>
        <w:rPr>
          <w:rtl/>
        </w:rPr>
      </w:pPr>
    </w:p>
    <w:p w:rsidR="00043D12" w:rsidRDefault="00043D12" w:rsidP="00043D12">
      <w:pPr>
        <w:rPr>
          <w:rtl/>
        </w:rPr>
      </w:pPr>
      <w:r w:rsidRPr="005F25EE">
        <w:rPr>
          <w:rtl/>
        </w:rPr>
        <w:t xml:space="preserve">כדי לשמור על הצניעות, </w:t>
      </w:r>
      <w:r>
        <w:rPr>
          <w:rtl/>
        </w:rPr>
        <w:t>נשמרה הפרדה בין הגברים והנשים</w:t>
      </w:r>
      <w:r>
        <w:rPr>
          <w:rFonts w:hint="cs"/>
          <w:rtl/>
        </w:rPr>
        <w:t>. לשם כך נבנו</w:t>
      </w:r>
      <w:r w:rsidRPr="005F25EE">
        <w:rPr>
          <w:rtl/>
        </w:rPr>
        <w:t xml:space="preserve"> מרפסות מיוחדות עבור הנשים כדי</w:t>
      </w:r>
      <w:r w:rsidRPr="005F25EE">
        <w:rPr>
          <w:rtl/>
          <w:lang w:bidi="ar-SA"/>
        </w:rPr>
        <w:t xml:space="preserve"> </w:t>
      </w:r>
      <w:r w:rsidRPr="005F25EE">
        <w:rPr>
          <w:rtl/>
        </w:rPr>
        <w:t>לאפשר להן תצפית טובה.</w:t>
      </w:r>
      <w:r w:rsidRPr="005F25EE">
        <w:rPr>
          <w:rtl/>
          <w:lang w:bidi="ar-SA"/>
        </w:rPr>
        <w:t xml:space="preserve"> </w:t>
      </w:r>
    </w:p>
    <w:p w:rsidR="00043D12" w:rsidRDefault="00043D12" w:rsidP="003F7A3C">
      <w:pPr>
        <w:rPr>
          <w:rtl/>
        </w:rPr>
      </w:pPr>
      <w:r w:rsidRPr="008811E0">
        <w:rPr>
          <w:rFonts w:hint="cs"/>
          <w:rtl/>
        </w:rPr>
        <w:t>הבה ונ</w:t>
      </w:r>
      <w:r>
        <w:rPr>
          <w:rFonts w:hint="cs"/>
          <w:rtl/>
        </w:rPr>
        <w:t>י</w:t>
      </w:r>
      <w:r w:rsidRPr="008811E0">
        <w:rPr>
          <w:rFonts w:hint="cs"/>
          <w:rtl/>
        </w:rPr>
        <w:t xml:space="preserve">כנס ללשכות. בפינה </w:t>
      </w:r>
      <w:r>
        <w:rPr>
          <w:rFonts w:hint="cs"/>
          <w:rtl/>
        </w:rPr>
        <w:t>ה</w:t>
      </w:r>
      <w:r w:rsidRPr="008811E0">
        <w:rPr>
          <w:rFonts w:hint="cs"/>
          <w:rtl/>
        </w:rPr>
        <w:t xml:space="preserve">מזרחית-צפונית שכנה לשכת </w:t>
      </w:r>
      <w:r w:rsidRPr="004F5696">
        <w:rPr>
          <w:rFonts w:hint="cs"/>
          <w:u w:val="single"/>
          <w:rtl/>
        </w:rPr>
        <w:t>דיר העצים</w:t>
      </w:r>
      <w:r w:rsidR="003F7A3C">
        <w:rPr>
          <w:rFonts w:hint="cs"/>
          <w:rtl/>
        </w:rPr>
        <w:t xml:space="preserve">, שם היו הכהנים </w:t>
      </w:r>
      <w:r w:rsidRPr="008811E0">
        <w:rPr>
          <w:rFonts w:hint="cs"/>
          <w:rtl/>
        </w:rPr>
        <w:t>ממיינ</w:t>
      </w:r>
      <w:r w:rsidRPr="00936B48">
        <w:rPr>
          <w:rFonts w:hint="cs"/>
          <w:rtl/>
        </w:rPr>
        <w:t xml:space="preserve">ים את העצים ומוודאים שרק עצים </w:t>
      </w:r>
      <w:r>
        <w:rPr>
          <w:rFonts w:hint="cs"/>
          <w:rtl/>
        </w:rPr>
        <w:t>שאין בהם תולעים</w:t>
      </w:r>
      <w:r w:rsidRPr="00936B48">
        <w:rPr>
          <w:rFonts w:hint="cs"/>
          <w:rtl/>
        </w:rPr>
        <w:t xml:space="preserve"> יעברו לשימוש על המזבח.</w:t>
      </w:r>
    </w:p>
    <w:p w:rsidR="00043D12" w:rsidRDefault="00043D12" w:rsidP="00043D12">
      <w:pPr>
        <w:rPr>
          <w:rtl/>
        </w:rPr>
      </w:pPr>
      <w:r w:rsidRPr="008811E0">
        <w:rPr>
          <w:rFonts w:hint="cs"/>
          <w:rtl/>
        </w:rPr>
        <w:t>ב</w:t>
      </w:r>
      <w:r>
        <w:rPr>
          <w:rFonts w:hint="cs"/>
          <w:rtl/>
        </w:rPr>
        <w:t>פינה</w:t>
      </w:r>
      <w:r w:rsidRPr="008811E0">
        <w:rPr>
          <w:rFonts w:hint="cs"/>
          <w:rtl/>
        </w:rPr>
        <w:t xml:space="preserve"> </w:t>
      </w:r>
      <w:r>
        <w:rPr>
          <w:rFonts w:hint="cs"/>
          <w:rtl/>
        </w:rPr>
        <w:t>ה</w:t>
      </w:r>
      <w:r w:rsidRPr="008811E0">
        <w:rPr>
          <w:rFonts w:hint="cs"/>
          <w:rtl/>
        </w:rPr>
        <w:t xml:space="preserve">דרומית-מזרחית היתה </w:t>
      </w:r>
      <w:r w:rsidRPr="004F5696">
        <w:rPr>
          <w:rFonts w:hint="cs"/>
          <w:u w:val="single"/>
          <w:rtl/>
        </w:rPr>
        <w:t>לשכת הנזירים</w:t>
      </w:r>
      <w:r w:rsidRPr="008811E0">
        <w:rPr>
          <w:rFonts w:hint="cs"/>
          <w:rtl/>
        </w:rPr>
        <w:t>. במקום זה היו ה</w:t>
      </w:r>
      <w:r w:rsidRPr="008811E0">
        <w:rPr>
          <w:rtl/>
        </w:rPr>
        <w:t>נזירים</w:t>
      </w:r>
      <w:r>
        <w:rPr>
          <w:rFonts w:hint="cs"/>
          <w:rtl/>
        </w:rPr>
        <w:t xml:space="preserve"> עורכים את ההכנות ב</w:t>
      </w:r>
      <w:r w:rsidRPr="008811E0">
        <w:rPr>
          <w:rFonts w:hint="cs"/>
          <w:rtl/>
        </w:rPr>
        <w:t xml:space="preserve">תום ימי נזירותם </w:t>
      </w:r>
      <w:r w:rsidRPr="008811E0">
        <w:rPr>
          <w:rtl/>
        </w:rPr>
        <w:t>–</w:t>
      </w:r>
      <w:r w:rsidRPr="008811E0">
        <w:rPr>
          <w:rFonts w:hint="cs"/>
          <w:rtl/>
        </w:rPr>
        <w:t xml:space="preserve"> גילוח השערות ו</w:t>
      </w:r>
      <w:r>
        <w:rPr>
          <w:rFonts w:hint="cs"/>
          <w:rtl/>
        </w:rPr>
        <w:t>בישול קרבן</w:t>
      </w:r>
      <w:r w:rsidRPr="008811E0">
        <w:rPr>
          <w:rFonts w:hint="cs"/>
          <w:rtl/>
        </w:rPr>
        <w:t xml:space="preserve"> השלמים.</w:t>
      </w:r>
      <w:r>
        <w:rPr>
          <w:rFonts w:hint="cs"/>
          <w:rtl/>
        </w:rPr>
        <w:t xml:space="preserve"> את השערות היו שורפים מתחת לדוד השלמים.</w:t>
      </w:r>
    </w:p>
    <w:p w:rsidR="00043D12" w:rsidRDefault="00043D12" w:rsidP="00043D12">
      <w:r>
        <w:rPr>
          <w:rFonts w:hint="cs"/>
          <w:rtl/>
        </w:rPr>
        <w:t>בפינה</w:t>
      </w:r>
      <w:r w:rsidRPr="008811E0">
        <w:rPr>
          <w:rFonts w:hint="cs"/>
          <w:rtl/>
        </w:rPr>
        <w:t xml:space="preserve"> </w:t>
      </w:r>
      <w:r>
        <w:rPr>
          <w:rFonts w:hint="cs"/>
          <w:rtl/>
        </w:rPr>
        <w:t>ה</w:t>
      </w:r>
      <w:r w:rsidRPr="008811E0">
        <w:rPr>
          <w:rFonts w:hint="cs"/>
          <w:rtl/>
        </w:rPr>
        <w:t xml:space="preserve">מערבית-דרומית היתה </w:t>
      </w:r>
      <w:r w:rsidRPr="004F5696">
        <w:rPr>
          <w:rFonts w:hint="cs"/>
          <w:u w:val="single"/>
          <w:rtl/>
        </w:rPr>
        <w:t>לשכת המצורעים</w:t>
      </w:r>
      <w:r w:rsidRPr="008811E0">
        <w:rPr>
          <w:rFonts w:hint="cs"/>
          <w:rtl/>
        </w:rPr>
        <w:t>. ב</w:t>
      </w:r>
      <w:r>
        <w:rPr>
          <w:rFonts w:hint="cs"/>
          <w:rtl/>
        </w:rPr>
        <w:t>תוך ה</w:t>
      </w:r>
      <w:r w:rsidRPr="008811E0">
        <w:rPr>
          <w:rFonts w:hint="cs"/>
          <w:rtl/>
        </w:rPr>
        <w:t xml:space="preserve">לשכה היה מקום טבילה עבור המצורעים שנרפאו מצרעתם, </w:t>
      </w:r>
      <w:r>
        <w:rPr>
          <w:rFonts w:hint="cs"/>
          <w:rtl/>
        </w:rPr>
        <w:t xml:space="preserve">שכן הם </w:t>
      </w:r>
      <w:r w:rsidRPr="008811E0">
        <w:rPr>
          <w:rFonts w:hint="cs"/>
          <w:rtl/>
        </w:rPr>
        <w:t>היו צריכי</w:t>
      </w:r>
      <w:r>
        <w:rPr>
          <w:rFonts w:hint="cs"/>
          <w:rtl/>
        </w:rPr>
        <w:t>ם לטבול קודם הקרבת קורבן הטהרה</w:t>
      </w:r>
    </w:p>
    <w:p w:rsidR="00043D12" w:rsidRDefault="00043D12" w:rsidP="00D47559">
      <w:pPr>
        <w:rPr>
          <w:rtl/>
        </w:rPr>
      </w:pPr>
      <w:r w:rsidRPr="008811E0">
        <w:rPr>
          <w:rFonts w:hint="cs"/>
          <w:rtl/>
        </w:rPr>
        <w:t xml:space="preserve">הלשכה הרביעית נקראה </w:t>
      </w:r>
      <w:r w:rsidRPr="004F5696">
        <w:rPr>
          <w:rFonts w:hint="cs"/>
          <w:u w:val="single"/>
          <w:rtl/>
        </w:rPr>
        <w:t>לשכת השמנים</w:t>
      </w:r>
      <w:r w:rsidRPr="008811E0">
        <w:rPr>
          <w:rFonts w:hint="cs"/>
          <w:rtl/>
        </w:rPr>
        <w:t xml:space="preserve">, </w:t>
      </w:r>
      <w:r>
        <w:rPr>
          <w:rFonts w:hint="cs"/>
          <w:rtl/>
        </w:rPr>
        <w:t>ומקומה</w:t>
      </w:r>
      <w:r w:rsidRPr="008811E0">
        <w:rPr>
          <w:rFonts w:hint="cs"/>
          <w:rtl/>
        </w:rPr>
        <w:t xml:space="preserve"> בפינה </w:t>
      </w:r>
      <w:r>
        <w:rPr>
          <w:rFonts w:hint="cs"/>
          <w:rtl/>
        </w:rPr>
        <w:t>ה</w:t>
      </w:r>
      <w:r w:rsidRPr="008811E0">
        <w:rPr>
          <w:rFonts w:hint="cs"/>
          <w:rtl/>
        </w:rPr>
        <w:t>מערבית-צפונית. אנשים שהגיעו להקריב קרבנות בבית המקדש</w:t>
      </w:r>
      <w:r>
        <w:rPr>
          <w:rFonts w:hint="cs"/>
          <w:rtl/>
        </w:rPr>
        <w:t xml:space="preserve">, והוצרכו ליין ושמן לקורבנותיהם (יין לנסכים ושמן למנחות), </w:t>
      </w:r>
      <w:r w:rsidRPr="008811E0">
        <w:rPr>
          <w:rFonts w:hint="cs"/>
          <w:rtl/>
        </w:rPr>
        <w:t>היו מקבלים</w:t>
      </w:r>
      <w:r w:rsidRPr="000803EF">
        <w:rPr>
          <w:rFonts w:hint="cs"/>
          <w:rtl/>
        </w:rPr>
        <w:t xml:space="preserve"> </w:t>
      </w:r>
      <w:r w:rsidRPr="008811E0">
        <w:rPr>
          <w:rFonts w:hint="cs"/>
          <w:rtl/>
        </w:rPr>
        <w:t>בלשכה זו</w:t>
      </w:r>
      <w:r>
        <w:rPr>
          <w:rFonts w:hint="cs"/>
          <w:rtl/>
        </w:rPr>
        <w:t xml:space="preserve"> את כמות השמן והיין שקנו.</w:t>
      </w:r>
    </w:p>
    <w:p w:rsidR="00043D12" w:rsidRDefault="0074633E" w:rsidP="00D47559">
      <w:pPr>
        <w:rPr>
          <w:rtl/>
        </w:rPr>
      </w:pPr>
      <w:r>
        <w:rPr>
          <w:rFonts w:hint="cs"/>
          <w:noProof/>
          <w:rtl/>
        </w:rPr>
        <mc:AlternateContent>
          <mc:Choice Requires="wps">
            <w:drawing>
              <wp:anchor distT="0" distB="0" distL="114300" distR="114300" simplePos="0" relativeHeight="251707392" behindDoc="0" locked="0" layoutInCell="1" allowOverlap="1" wp14:anchorId="39E5EEA4" wp14:editId="4500EA76">
                <wp:simplePos x="0" y="0"/>
                <wp:positionH relativeFrom="column">
                  <wp:posOffset>22609</wp:posOffset>
                </wp:positionH>
                <wp:positionV relativeFrom="paragraph">
                  <wp:posOffset>429595</wp:posOffset>
                </wp:positionV>
                <wp:extent cx="5715000" cy="1065342"/>
                <wp:effectExtent l="0" t="0" r="19050" b="20955"/>
                <wp:wrapNone/>
                <wp:docPr id="200705" name="מלבן מעוגל 200705"/>
                <wp:cNvGraphicFramePr/>
                <a:graphic xmlns:a="http://schemas.openxmlformats.org/drawingml/2006/main">
                  <a:graphicData uri="http://schemas.microsoft.com/office/word/2010/wordprocessingShape">
                    <wps:wsp>
                      <wps:cNvSpPr/>
                      <wps:spPr>
                        <a:xfrm>
                          <a:off x="0" y="0"/>
                          <a:ext cx="5715000" cy="1065342"/>
                        </a:xfrm>
                        <a:prstGeom prst="roundRect">
                          <a:avLst/>
                        </a:prstGeom>
                        <a:no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מלבן מעוגל 200705" o:spid="_x0000_s1026" style="position:absolute;left:0;text-align:left;margin-left:1.8pt;margin-top:33.85pt;width:450pt;height:83.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" filled="f" strokecolor="#ffc000" strokeweight="2pt"/>
            </w:pict>
          </mc:Fallback>
        </mc:AlternateContent>
      </w:r>
      <w:r w:rsidR="00043D12">
        <w:rPr>
          <w:rFonts w:hint="cs"/>
          <w:rtl/>
        </w:rPr>
        <w:t xml:space="preserve">מ'עזרת נשים' </w:t>
      </w:r>
      <w:r w:rsidR="00D47559">
        <w:rPr>
          <w:rFonts w:hint="cs"/>
          <w:rtl/>
        </w:rPr>
        <w:t>נ</w:t>
      </w:r>
      <w:r w:rsidR="00043D12">
        <w:rPr>
          <w:rFonts w:hint="cs"/>
          <w:rtl/>
        </w:rPr>
        <w:t xml:space="preserve">עבור אל </w:t>
      </w:r>
      <w:r w:rsidR="00043D12" w:rsidRPr="00D47559">
        <w:rPr>
          <w:rFonts w:hint="cs"/>
          <w:u w:val="single"/>
          <w:rtl/>
        </w:rPr>
        <w:t>ה'עזרה'</w:t>
      </w:r>
      <w:r w:rsidR="00043D12">
        <w:rPr>
          <w:rFonts w:hint="cs"/>
          <w:rtl/>
        </w:rPr>
        <w:t>.</w:t>
      </w:r>
      <w:r w:rsidR="00043D12" w:rsidRPr="008811E0">
        <w:rPr>
          <w:rFonts w:hint="cs"/>
          <w:rtl/>
        </w:rPr>
        <w:t xml:space="preserve"> לשם כך </w:t>
      </w:r>
      <w:r w:rsidR="00043D12">
        <w:rPr>
          <w:rFonts w:hint="cs"/>
          <w:rtl/>
        </w:rPr>
        <w:t>נצטרך לעלות על חמש עשרה מדרגות ול</w:t>
      </w:r>
      <w:r w:rsidR="00043D12" w:rsidRPr="008811E0">
        <w:rPr>
          <w:rFonts w:hint="cs"/>
          <w:rtl/>
        </w:rPr>
        <w:t xml:space="preserve">עבור דרך השער המזרחי, </w:t>
      </w:r>
      <w:r w:rsidR="00043D12" w:rsidRPr="00D47559">
        <w:rPr>
          <w:rFonts w:hint="cs"/>
          <w:u w:val="single"/>
          <w:rtl/>
        </w:rPr>
        <w:t>שער ניקנור</w:t>
      </w:r>
      <w:r w:rsidR="00D47559">
        <w:rPr>
          <w:rFonts w:hint="cs"/>
          <w:rtl/>
        </w:rPr>
        <w:t xml:space="preserve"> (מופיע כקשת בצבע אפור בשרטוט).</w:t>
      </w:r>
      <w:r w:rsidR="00043D12" w:rsidRPr="008811E0">
        <w:rPr>
          <w:rFonts w:hint="cs"/>
          <w:rtl/>
        </w:rPr>
        <w:t xml:space="preserve"> </w:t>
      </w:r>
    </w:p>
    <w:p w:rsidR="00043D12" w:rsidRDefault="00043D12" w:rsidP="00D47559">
      <w:pPr>
        <w:rPr>
          <w:rtl/>
        </w:rPr>
      </w:pPr>
      <w:r>
        <w:rPr>
          <w:rFonts w:hint="cs"/>
          <w:rtl/>
        </w:rPr>
        <w:t>בתלמוד מתואר הסיפור של שערי ניקנור, בשעה שהביא את דלתותיו:</w:t>
      </w:r>
      <w:r w:rsidR="00D47559">
        <w:rPr>
          <w:rFonts w:hint="cs"/>
          <w:rtl/>
        </w:rPr>
        <w:t xml:space="preserve"> </w:t>
      </w:r>
      <w:r w:rsidRPr="0049425B">
        <w:rPr>
          <w:rFonts w:hint="cs"/>
          <w:rtl/>
        </w:rPr>
        <w:t>ת</w:t>
      </w:r>
      <w:r>
        <w:rPr>
          <w:rFonts w:hint="cs"/>
          <w:rtl/>
        </w:rPr>
        <w:t>נו רבנן:</w:t>
      </w:r>
      <w:r w:rsidRPr="0049425B">
        <w:rPr>
          <w:rFonts w:hint="cs"/>
          <w:rtl/>
        </w:rPr>
        <w:t xml:space="preserve"> מה נסים נעשו לדלתותיו? אמרו, כשהלך ניקנור להביא דלתות מאלכסנדריא של מצרים,</w:t>
      </w:r>
      <w:r w:rsidRPr="0049425B">
        <w:rPr>
          <w:rFonts w:hint="cs"/>
          <w:rtl/>
          <w:lang w:bidi="ar-SA"/>
        </w:rPr>
        <w:t xml:space="preserve"> </w:t>
      </w:r>
      <w:r w:rsidRPr="0049425B">
        <w:rPr>
          <w:rFonts w:hint="cs"/>
          <w:rtl/>
        </w:rPr>
        <w:t>בחזרתו עמד עליו נחשול שבים לטבעו, נטלו (אנשי הספינה) אחת מהן</w:t>
      </w:r>
      <w:r w:rsidRPr="0049425B">
        <w:rPr>
          <w:rFonts w:hint="cs"/>
          <w:rtl/>
          <w:lang w:bidi="ar-SA"/>
        </w:rPr>
        <w:t xml:space="preserve"> (</w:t>
      </w:r>
      <w:r w:rsidRPr="0049425B">
        <w:rPr>
          <w:rFonts w:hint="cs"/>
          <w:rtl/>
        </w:rPr>
        <w:t>מהדלתות) והטילוה לים ועדיין לא נח הים מזעפו</w:t>
      </w:r>
      <w:r>
        <w:rPr>
          <w:rFonts w:hint="cs"/>
          <w:rtl/>
        </w:rPr>
        <w:t>.</w:t>
      </w:r>
      <w:r w:rsidRPr="0049425B">
        <w:rPr>
          <w:rFonts w:hint="cs"/>
          <w:rtl/>
        </w:rPr>
        <w:t xml:space="preserve"> בקשו להטיל את חברתה</w:t>
      </w:r>
      <w:r>
        <w:rPr>
          <w:rFonts w:hint="cs"/>
          <w:rtl/>
        </w:rPr>
        <w:t>,</w:t>
      </w:r>
      <w:r w:rsidRPr="0049425B">
        <w:rPr>
          <w:rFonts w:hint="cs"/>
          <w:rtl/>
        </w:rPr>
        <w:t xml:space="preserve"> עמד הוא</w:t>
      </w:r>
      <w:r w:rsidRPr="0049425B">
        <w:rPr>
          <w:rFonts w:hint="cs"/>
          <w:rtl/>
          <w:lang w:bidi="ar-SA"/>
        </w:rPr>
        <w:t xml:space="preserve"> (</w:t>
      </w:r>
      <w:r w:rsidRPr="0049425B">
        <w:rPr>
          <w:rFonts w:hint="cs"/>
          <w:rtl/>
        </w:rPr>
        <w:t>ניקנור) וכרכה</w:t>
      </w:r>
      <w:r>
        <w:rPr>
          <w:rFonts w:hint="cs"/>
          <w:rtl/>
        </w:rPr>
        <w:t>,</w:t>
      </w:r>
      <w:r w:rsidRPr="0049425B">
        <w:rPr>
          <w:rFonts w:hint="cs"/>
          <w:rtl/>
        </w:rPr>
        <w:t xml:space="preserve"> אמר להם</w:t>
      </w:r>
      <w:r>
        <w:rPr>
          <w:rFonts w:hint="cs"/>
          <w:rtl/>
        </w:rPr>
        <w:t>: "</w:t>
      </w:r>
      <w:r w:rsidRPr="0049425B">
        <w:rPr>
          <w:rFonts w:hint="cs"/>
          <w:rtl/>
        </w:rPr>
        <w:t>הטילוני עמה</w:t>
      </w:r>
      <w:r>
        <w:rPr>
          <w:rFonts w:hint="cs"/>
          <w:rtl/>
        </w:rPr>
        <w:t>".</w:t>
      </w:r>
      <w:r w:rsidRPr="0049425B">
        <w:rPr>
          <w:rFonts w:hint="cs"/>
          <w:rtl/>
        </w:rPr>
        <w:t xml:space="preserve"> מיד נח הים מזעפו, והיה מצטער</w:t>
      </w:r>
      <w:r w:rsidRPr="0049425B">
        <w:rPr>
          <w:rFonts w:hint="cs"/>
          <w:rtl/>
          <w:lang w:bidi="ar-SA"/>
        </w:rPr>
        <w:t xml:space="preserve"> (</w:t>
      </w:r>
      <w:r w:rsidRPr="0049425B">
        <w:rPr>
          <w:rFonts w:hint="cs"/>
          <w:rtl/>
        </w:rPr>
        <w:t>ניקנור) על חברתה. כיון שהגיע לנמלה של עכו הייתה מבצבצת (הדלת הראשונה) ויוצאה</w:t>
      </w:r>
      <w:r w:rsidRPr="0049425B">
        <w:rPr>
          <w:rFonts w:hint="cs"/>
          <w:rtl/>
          <w:lang w:bidi="ar-SA"/>
        </w:rPr>
        <w:t xml:space="preserve"> </w:t>
      </w:r>
      <w:r w:rsidRPr="0049425B">
        <w:rPr>
          <w:rFonts w:hint="cs"/>
          <w:rtl/>
        </w:rPr>
        <w:t>מתחת הספינה</w:t>
      </w:r>
      <w:r w:rsidR="00D47559">
        <w:rPr>
          <w:rFonts w:hint="cs"/>
          <w:rtl/>
        </w:rPr>
        <w:t xml:space="preserve"> (מסכת יומא לח/א)</w:t>
      </w:r>
      <w:r>
        <w:rPr>
          <w:rFonts w:hint="cs"/>
          <w:rtl/>
        </w:rPr>
        <w:t>.</w:t>
      </w:r>
    </w:p>
    <w:p w:rsidR="00E82FD2" w:rsidRDefault="00043D12" w:rsidP="00E82FD2">
      <w:pPr>
        <w:rPr>
          <w:rtl/>
        </w:rPr>
      </w:pPr>
      <w:r w:rsidRPr="008811E0">
        <w:rPr>
          <w:rFonts w:hint="cs"/>
          <w:rtl/>
        </w:rPr>
        <w:t xml:space="preserve">בחלק הקדמי של העזרה עמדו בצד שמאל </w:t>
      </w:r>
      <w:r w:rsidRPr="00D47559">
        <w:rPr>
          <w:rFonts w:hint="cs"/>
          <w:u w:val="single"/>
          <w:rtl/>
        </w:rPr>
        <w:t>המזבח החיצון</w:t>
      </w:r>
      <w:r w:rsidRPr="008811E0">
        <w:rPr>
          <w:rFonts w:hint="cs"/>
          <w:rtl/>
        </w:rPr>
        <w:t xml:space="preserve"> וכיור הנחושת.</w:t>
      </w:r>
      <w:r w:rsidR="00E82FD2">
        <w:rPr>
          <w:rFonts w:hint="cs"/>
          <w:rtl/>
        </w:rPr>
        <w:t xml:space="preserve"> הכיור, בשונה מכלי המקדש שהיו עשויים זהב, היה עשוי ממראות נחושת, </w:t>
      </w:r>
      <w:r w:rsidR="00E82FD2" w:rsidRPr="00BC61C4">
        <w:rPr>
          <w:rFonts w:hint="cs"/>
          <w:rtl/>
        </w:rPr>
        <w:t xml:space="preserve">המראות </w:t>
      </w:r>
      <w:r w:rsidR="00E82FD2">
        <w:rPr>
          <w:rFonts w:hint="cs"/>
          <w:rtl/>
        </w:rPr>
        <w:t>אותן תרמו</w:t>
      </w:r>
      <w:r w:rsidR="00E82FD2" w:rsidRPr="00BC61C4">
        <w:rPr>
          <w:rFonts w:hint="cs"/>
          <w:rtl/>
        </w:rPr>
        <w:t xml:space="preserve"> נשות ישראל הצדקניות </w:t>
      </w:r>
      <w:r w:rsidR="00E82FD2">
        <w:rPr>
          <w:rFonts w:hint="cs"/>
          <w:rtl/>
        </w:rPr>
        <w:t>שהיו ב</w:t>
      </w:r>
      <w:r w:rsidR="00E82FD2" w:rsidRPr="00BC61C4">
        <w:rPr>
          <w:rFonts w:hint="cs"/>
          <w:rtl/>
        </w:rPr>
        <w:t>מצרים.</w:t>
      </w:r>
      <w:r w:rsidR="00E82FD2">
        <w:rPr>
          <w:rFonts w:hint="cs"/>
          <w:rtl/>
        </w:rPr>
        <w:t xml:space="preserve"> </w:t>
      </w:r>
    </w:p>
    <w:p w:rsidR="00043D12" w:rsidRDefault="00043D12" w:rsidP="003F7A3C">
      <w:pPr>
        <w:rPr>
          <w:rtl/>
        </w:rPr>
      </w:pPr>
      <w:r w:rsidRPr="008811E0">
        <w:rPr>
          <w:rFonts w:hint="cs"/>
          <w:rtl/>
        </w:rPr>
        <w:t xml:space="preserve">בצד ימין היו </w:t>
      </w:r>
      <w:r w:rsidRPr="00C4271B">
        <w:rPr>
          <w:rFonts w:hint="cs"/>
          <w:u w:val="single"/>
          <w:rtl/>
        </w:rPr>
        <w:t>טבעות</w:t>
      </w:r>
      <w:r w:rsidRPr="008811E0">
        <w:rPr>
          <w:rFonts w:hint="cs"/>
          <w:rtl/>
        </w:rPr>
        <w:t xml:space="preserve"> מיוחדות </w:t>
      </w:r>
      <w:r w:rsidR="00C4271B">
        <w:rPr>
          <w:rFonts w:hint="cs"/>
          <w:rtl/>
        </w:rPr>
        <w:t>אליהן קשרו</w:t>
      </w:r>
      <w:r w:rsidRPr="008811E0">
        <w:rPr>
          <w:rFonts w:hint="cs"/>
          <w:rtl/>
        </w:rPr>
        <w:t xml:space="preserve"> בהמות </w:t>
      </w:r>
      <w:r w:rsidR="003F7A3C">
        <w:rPr>
          <w:rFonts w:hint="cs"/>
          <w:rtl/>
        </w:rPr>
        <w:t xml:space="preserve">שהובאו </w:t>
      </w:r>
      <w:r w:rsidRPr="008811E0">
        <w:rPr>
          <w:rFonts w:hint="cs"/>
          <w:rtl/>
        </w:rPr>
        <w:t>לשחיטה.</w:t>
      </w:r>
      <w:r>
        <w:rPr>
          <w:rFonts w:hint="cs"/>
          <w:rtl/>
        </w:rPr>
        <w:t xml:space="preserve"> </w:t>
      </w:r>
      <w:r w:rsidR="00C4271B">
        <w:rPr>
          <w:rFonts w:hint="cs"/>
          <w:rtl/>
        </w:rPr>
        <w:t>בעזרה היו גם כן לשכות שונות לצרכי הקרבנות</w:t>
      </w:r>
      <w:r w:rsidR="003F7A3C">
        <w:rPr>
          <w:rFonts w:hint="cs"/>
          <w:rtl/>
        </w:rPr>
        <w:t xml:space="preserve">. למשל, </w:t>
      </w:r>
      <w:r w:rsidR="00C4271B">
        <w:rPr>
          <w:rFonts w:hint="cs"/>
          <w:rtl/>
        </w:rPr>
        <w:t xml:space="preserve">לשכת המלח </w:t>
      </w:r>
      <w:r w:rsidR="003F7A3C">
        <w:rPr>
          <w:rFonts w:hint="cs"/>
          <w:rtl/>
        </w:rPr>
        <w:t xml:space="preserve">בה אחסנו </w:t>
      </w:r>
      <w:r w:rsidR="00C4271B">
        <w:rPr>
          <w:rFonts w:hint="cs"/>
          <w:rtl/>
        </w:rPr>
        <w:t xml:space="preserve">מלח </w:t>
      </w:r>
      <w:r w:rsidR="003F7A3C">
        <w:rPr>
          <w:rFonts w:hint="cs"/>
          <w:rtl/>
        </w:rPr>
        <w:t>עבור</w:t>
      </w:r>
      <w:r w:rsidR="00C4271B">
        <w:rPr>
          <w:rFonts w:hint="cs"/>
          <w:rtl/>
        </w:rPr>
        <w:t xml:space="preserve"> הקרבנות, לשכת הפרווה בה ניקו את העורות</w:t>
      </w:r>
      <w:r w:rsidR="003F7A3C">
        <w:rPr>
          <w:rFonts w:hint="cs"/>
          <w:rtl/>
        </w:rPr>
        <w:t xml:space="preserve"> ועוד</w:t>
      </w:r>
      <w:r w:rsidR="00C4271B">
        <w:rPr>
          <w:rFonts w:hint="cs"/>
          <w:rtl/>
        </w:rPr>
        <w:t>.</w:t>
      </w:r>
    </w:p>
    <w:p w:rsidR="00C4271B" w:rsidRDefault="00043D12" w:rsidP="00E82FD2">
      <w:pPr>
        <w:rPr>
          <w:rtl/>
        </w:rPr>
      </w:pPr>
      <w:r>
        <w:rPr>
          <w:rFonts w:hint="cs"/>
          <w:rtl/>
        </w:rPr>
        <w:t>ב</w:t>
      </w:r>
      <w:r w:rsidRPr="00B87B82">
        <w:rPr>
          <w:rFonts w:hint="cs"/>
          <w:rtl/>
        </w:rPr>
        <w:t>קיר הצפוני של העזרה היו שלוש לשכות</w:t>
      </w:r>
      <w:r>
        <w:rPr>
          <w:rFonts w:hint="cs"/>
          <w:rtl/>
        </w:rPr>
        <w:t xml:space="preserve"> נוספות</w:t>
      </w:r>
      <w:r w:rsidRPr="00B87B82">
        <w:rPr>
          <w:rFonts w:hint="cs"/>
          <w:rtl/>
        </w:rPr>
        <w:t xml:space="preserve">. הראשונה היא </w:t>
      </w:r>
      <w:r w:rsidRPr="00C4271B">
        <w:rPr>
          <w:rFonts w:hint="cs"/>
          <w:u w:val="single"/>
          <w:rtl/>
        </w:rPr>
        <w:t>לשכת הגזית</w:t>
      </w:r>
      <w:r w:rsidRPr="00B87B82">
        <w:rPr>
          <w:rFonts w:hint="cs"/>
          <w:rtl/>
        </w:rPr>
        <w:t>, בה ישבו סנהדרין גדולה</w:t>
      </w:r>
      <w:r w:rsidR="00C4271B">
        <w:rPr>
          <w:rStyle w:val="a5"/>
          <w:rtl/>
        </w:rPr>
        <w:footnoteReference w:id="2"/>
      </w:r>
      <w:r w:rsidRPr="00B87B82">
        <w:rPr>
          <w:rFonts w:hint="cs"/>
          <w:rtl/>
        </w:rPr>
        <w:t xml:space="preserve">. </w:t>
      </w:r>
      <w:r>
        <w:rPr>
          <w:rFonts w:hint="cs"/>
          <w:rtl/>
        </w:rPr>
        <w:t xml:space="preserve">לסנהדרין הגדולה היתה הסמכות הגבוהה ביותר בעולם מבחינה הלכתית, וכל בתי הדין היו כפופים לפסקים שהיו יוצאים ממנה. </w:t>
      </w:r>
      <w:r w:rsidR="00E82FD2">
        <w:rPr>
          <w:rFonts w:hint="cs"/>
          <w:rtl/>
        </w:rPr>
        <w:t xml:space="preserve">בהמשך היו </w:t>
      </w:r>
      <w:r w:rsidRPr="00B87B82">
        <w:rPr>
          <w:rFonts w:hint="cs"/>
          <w:rtl/>
        </w:rPr>
        <w:t xml:space="preserve">מספר </w:t>
      </w:r>
      <w:r w:rsidRPr="00B87B82">
        <w:rPr>
          <w:rtl/>
        </w:rPr>
        <w:t>לשכות</w:t>
      </w:r>
      <w:r w:rsidRPr="00B87B82">
        <w:rPr>
          <w:rFonts w:hint="cs"/>
          <w:rtl/>
        </w:rPr>
        <w:t xml:space="preserve">, וכן </w:t>
      </w:r>
      <w:r w:rsidRPr="00C4271B">
        <w:rPr>
          <w:rFonts w:hint="cs"/>
          <w:u w:val="single"/>
          <w:rtl/>
        </w:rPr>
        <w:t>בית המוקד</w:t>
      </w:r>
      <w:r w:rsidRPr="00B87B82">
        <w:rPr>
          <w:rFonts w:hint="cs"/>
          <w:rtl/>
        </w:rPr>
        <w:t xml:space="preserve">, בו היו חדרים רבים. </w:t>
      </w:r>
    </w:p>
    <w:p w:rsidR="00043D12" w:rsidRDefault="00043D12" w:rsidP="00264FCF">
      <w:pPr>
        <w:rPr>
          <w:rtl/>
        </w:rPr>
      </w:pPr>
      <w:r>
        <w:rPr>
          <w:rFonts w:hint="cs"/>
          <w:rtl/>
        </w:rPr>
        <w:t>לפי חלק מהדעות, היתה שם</w:t>
      </w:r>
      <w:r w:rsidRPr="00B87B82">
        <w:rPr>
          <w:rFonts w:hint="cs"/>
          <w:rtl/>
        </w:rPr>
        <w:t xml:space="preserve"> </w:t>
      </w:r>
      <w:r w:rsidRPr="00B87B82">
        <w:rPr>
          <w:rtl/>
        </w:rPr>
        <w:t>לשכת בית אבטינס</w:t>
      </w:r>
      <w:r w:rsidRPr="00B87B82">
        <w:rPr>
          <w:rFonts w:hint="cs"/>
          <w:rtl/>
        </w:rPr>
        <w:t>. שם</w:t>
      </w:r>
      <w:r w:rsidRPr="00B87B82">
        <w:rPr>
          <w:rtl/>
        </w:rPr>
        <w:t>,</w:t>
      </w:r>
      <w:r w:rsidRPr="00B87B82">
        <w:rPr>
          <w:rFonts w:hint="cs"/>
          <w:rtl/>
        </w:rPr>
        <w:t xml:space="preserve"> היו </w:t>
      </w:r>
      <w:r>
        <w:rPr>
          <w:rFonts w:hint="cs"/>
          <w:rtl/>
        </w:rPr>
        <w:t xml:space="preserve">מכינים את הקטורת, כותשים ומערבים את הסממנים. כמו כן, לפני יום כיפור היו </w:t>
      </w:r>
      <w:r w:rsidRPr="00B87B82">
        <w:rPr>
          <w:rFonts w:hint="cs"/>
          <w:rtl/>
        </w:rPr>
        <w:t xml:space="preserve">מלמדים </w:t>
      </w:r>
      <w:r>
        <w:rPr>
          <w:rFonts w:hint="cs"/>
          <w:rtl/>
        </w:rPr>
        <w:t xml:space="preserve">שם </w:t>
      </w:r>
      <w:r w:rsidRPr="00B87B82">
        <w:rPr>
          <w:rFonts w:hint="cs"/>
          <w:rtl/>
        </w:rPr>
        <w:t xml:space="preserve">את הכהן הגדול את </w:t>
      </w:r>
      <w:r w:rsidRPr="00D602AA">
        <w:rPr>
          <w:rFonts w:hint="cs"/>
          <w:rtl/>
        </w:rPr>
        <w:t>הכללים הקשורים לחפינת הקטורת ביום</w:t>
      </w:r>
      <w:r>
        <w:rPr>
          <w:rFonts w:hint="cs"/>
          <w:rtl/>
        </w:rPr>
        <w:t xml:space="preserve"> כיפור</w:t>
      </w:r>
      <w:r w:rsidRPr="00B87B82">
        <w:rPr>
          <w:rFonts w:hint="cs"/>
          <w:rtl/>
        </w:rPr>
        <w:t>, שהיתה אחת מהעבודות הקשות במקדש.</w:t>
      </w:r>
      <w:r w:rsidR="00C4271B">
        <w:rPr>
          <w:rFonts w:hint="cs"/>
          <w:rtl/>
        </w:rPr>
        <w:t xml:space="preserve"> </w:t>
      </w:r>
      <w:r w:rsidRPr="00B87B82">
        <w:rPr>
          <w:rFonts w:hint="cs"/>
          <w:rtl/>
        </w:rPr>
        <w:t>לשכה זו נקראת על שם משפחת אבטינס, שהיו</w:t>
      </w:r>
      <w:r w:rsidR="00264FCF">
        <w:rPr>
          <w:rFonts w:hint="cs"/>
          <w:rtl/>
        </w:rPr>
        <w:t xml:space="preserve"> </w:t>
      </w:r>
      <w:r w:rsidRPr="00B87B82">
        <w:rPr>
          <w:rFonts w:hint="cs"/>
          <w:rtl/>
        </w:rPr>
        <w:t xml:space="preserve">אומנים בהכנת הקטורת וידעו את הסוד המקצועי של עשן הקטורת </w:t>
      </w:r>
      <w:r w:rsidRPr="00B87B82">
        <w:rPr>
          <w:rtl/>
        </w:rPr>
        <w:t>–</w:t>
      </w:r>
      <w:r w:rsidRPr="00B87B82">
        <w:rPr>
          <w:rFonts w:hint="cs"/>
          <w:rtl/>
        </w:rPr>
        <w:t xml:space="preserve"> שהעשן יעלה למעלה בצורה ישרה</w:t>
      </w:r>
      <w:r>
        <w:rPr>
          <w:rFonts w:hint="cs"/>
          <w:rtl/>
        </w:rPr>
        <w:t>. התלמוד מגנה את משפחה זו על העובדה שהם לא הסכימו לגלות את סודם המקצועי</w:t>
      </w:r>
      <w:r w:rsidRPr="00B87B82">
        <w:rPr>
          <w:rFonts w:hint="cs"/>
          <w:rtl/>
        </w:rPr>
        <w:t>.</w:t>
      </w:r>
    </w:p>
    <w:p w:rsidR="00264FCF" w:rsidRPr="00264FCF" w:rsidRDefault="00264FCF" w:rsidP="00043D12">
      <w:pPr>
        <w:rPr>
          <w:sz w:val="16"/>
          <w:szCs w:val="16"/>
          <w:rtl/>
        </w:rPr>
      </w:pPr>
    </w:p>
    <w:p w:rsidR="00264FCF" w:rsidRDefault="00264FCF" w:rsidP="00043D12">
      <w:pPr>
        <w:rPr>
          <w:rtl/>
        </w:rPr>
      </w:pPr>
    </w:p>
    <w:p w:rsidR="00043D12" w:rsidRDefault="00043D12" w:rsidP="00043D12">
      <w:pPr>
        <w:rPr>
          <w:rtl/>
        </w:rPr>
      </w:pPr>
      <w:r w:rsidRPr="00B87B82">
        <w:rPr>
          <w:rtl/>
        </w:rPr>
        <w:t xml:space="preserve">חדר </w:t>
      </w:r>
      <w:r w:rsidRPr="00B87B82">
        <w:rPr>
          <w:rFonts w:hint="cs"/>
          <w:rtl/>
        </w:rPr>
        <w:t xml:space="preserve">נוסף </w:t>
      </w:r>
      <w:r w:rsidRPr="00B87B82">
        <w:rPr>
          <w:rtl/>
        </w:rPr>
        <w:t>בבית המוקד</w:t>
      </w:r>
      <w:r w:rsidRPr="00B87B82">
        <w:rPr>
          <w:rFonts w:hint="cs"/>
          <w:rtl/>
        </w:rPr>
        <w:t xml:space="preserve"> הוקדש ל</w:t>
      </w:r>
      <w:r w:rsidRPr="00B87B82">
        <w:rPr>
          <w:rtl/>
        </w:rPr>
        <w:t>לשכת לחם הפנים</w:t>
      </w:r>
      <w:r w:rsidRPr="00B87B82">
        <w:rPr>
          <w:rFonts w:hint="cs"/>
          <w:rtl/>
        </w:rPr>
        <w:t>. משפחה מיוחדת של כוהנים הכינה את הלחם, "כוהני בית גרמו". היה להם מתכון מיוחד באפיית הלחם כדי שיצא מהתבנית בשלמותו</w:t>
      </w:r>
      <w:r>
        <w:rPr>
          <w:rFonts w:hint="cs"/>
          <w:rtl/>
        </w:rPr>
        <w:t xml:space="preserve"> ולא יתפרק במשך הזמן</w:t>
      </w:r>
      <w:r w:rsidRPr="00B87B82">
        <w:rPr>
          <w:rFonts w:hint="cs"/>
          <w:rtl/>
        </w:rPr>
        <w:t>. כהני בית גרמו שמרו על המתכון הזה בסוד, ולא הסכימו לגלותו מחשש שמא הסוד ייפול לידי הגויים לאחר החורבן.</w:t>
      </w:r>
      <w:r w:rsidRPr="00B87B82">
        <w:rPr>
          <w:highlight w:val="yellow"/>
          <w:rtl/>
        </w:rPr>
        <w:t xml:space="preserve"> </w:t>
      </w:r>
    </w:p>
    <w:p w:rsidR="00043D12" w:rsidRPr="00B87B82" w:rsidRDefault="00C4271B" w:rsidP="00C4271B">
      <w:r w:rsidRPr="00A05F08">
        <w:rPr>
          <w:rFonts w:cs="Arial" w:hint="cs"/>
          <w:b/>
          <w:bCs/>
          <w:sz w:val="28"/>
          <w:szCs w:val="28"/>
          <w:rtl/>
        </w:rPr>
        <w:t xml:space="preserve">חלק </w:t>
      </w:r>
      <w:r>
        <w:rPr>
          <w:rFonts w:cs="Arial" w:hint="cs"/>
          <w:b/>
          <w:bCs/>
          <w:sz w:val="28"/>
          <w:szCs w:val="28"/>
          <w:rtl/>
        </w:rPr>
        <w:t>שני</w:t>
      </w:r>
      <w:r w:rsidRPr="00A05F08">
        <w:rPr>
          <w:rFonts w:cs="Arial" w:hint="cs"/>
          <w:b/>
          <w:bCs/>
          <w:sz w:val="28"/>
          <w:szCs w:val="28"/>
          <w:rtl/>
        </w:rPr>
        <w:t xml:space="preserve">: </w:t>
      </w:r>
      <w:r>
        <w:rPr>
          <w:rFonts w:cs="Arial" w:hint="cs"/>
          <w:b/>
          <w:bCs/>
          <w:sz w:val="28"/>
          <w:szCs w:val="28"/>
          <w:rtl/>
        </w:rPr>
        <w:t>ההיכל</w:t>
      </w:r>
    </w:p>
    <w:p w:rsidR="00043D12" w:rsidRDefault="00C4271B" w:rsidP="00C4271B">
      <w:pPr>
        <w:rPr>
          <w:rtl/>
        </w:rPr>
      </w:pPr>
      <w:r>
        <w:rPr>
          <w:rFonts w:hint="cs"/>
          <w:noProof/>
          <w:rtl/>
        </w:rPr>
        <w:t>כעת נכנס יותר פנימה, להיכל.</w:t>
      </w:r>
      <w:r w:rsidR="00043D12" w:rsidRPr="00B87B82">
        <w:rPr>
          <w:rFonts w:hint="cs"/>
          <w:rtl/>
        </w:rPr>
        <w:t xml:space="preserve"> </w:t>
      </w:r>
      <w:r w:rsidR="00043D12" w:rsidRPr="00B87B82">
        <w:rPr>
          <w:rtl/>
        </w:rPr>
        <w:t>ההיכל היה מבנה עצמאי בתוך בית המקדש, ובו היו ה</w:t>
      </w:r>
      <w:r w:rsidR="00043D12" w:rsidRPr="00B87B82">
        <w:rPr>
          <w:rFonts w:hint="cs"/>
          <w:rtl/>
        </w:rPr>
        <w:t>כלים העיקריים</w:t>
      </w:r>
      <w:r w:rsidR="00043D12" w:rsidRPr="00B87B82">
        <w:rPr>
          <w:rtl/>
        </w:rPr>
        <w:t>.</w:t>
      </w:r>
      <w:r w:rsidR="00043D12" w:rsidRPr="00B87B82">
        <w:rPr>
          <w:rFonts w:hint="cs"/>
          <w:rtl/>
        </w:rPr>
        <w:t xml:space="preserve"> בתחילתו היה 'אולם' כניסה, לאחר מכן ה'קודש', ובפנים </w:t>
      </w:r>
      <w:r w:rsidR="00043D12" w:rsidRPr="00B87B82">
        <w:rPr>
          <w:rtl/>
        </w:rPr>
        <w:t>–</w:t>
      </w:r>
      <w:r w:rsidR="00043D12" w:rsidRPr="00B87B82">
        <w:rPr>
          <w:rFonts w:hint="cs"/>
          <w:rtl/>
        </w:rPr>
        <w:t xml:space="preserve"> 'קודש הקדשים'.</w:t>
      </w:r>
      <w:r w:rsidR="003F7A3C">
        <w:rPr>
          <w:rFonts w:hint="cs"/>
          <w:rtl/>
        </w:rPr>
        <w:t xml:space="preserve"> </w:t>
      </w:r>
    </w:p>
    <w:p w:rsidR="0074633E" w:rsidRDefault="0074633E" w:rsidP="00043D12">
      <w:pPr>
        <w:rPr>
          <w:rtl/>
        </w:rPr>
      </w:pPr>
      <w:r>
        <w:rPr>
          <w:rFonts w:hint="cs"/>
          <w:noProof/>
          <w:rtl/>
        </w:rPr>
        <mc:AlternateContent>
          <mc:Choice Requires="wps">
            <w:drawing>
              <wp:anchor distT="0" distB="0" distL="114300" distR="114300" simplePos="0" relativeHeight="251705344" behindDoc="0" locked="0" layoutInCell="1" allowOverlap="1" wp14:anchorId="085F5468" wp14:editId="4C35C983">
                <wp:simplePos x="0" y="0"/>
                <wp:positionH relativeFrom="column">
                  <wp:posOffset>7374</wp:posOffset>
                </wp:positionH>
                <wp:positionV relativeFrom="paragraph">
                  <wp:posOffset>234890</wp:posOffset>
                </wp:positionV>
                <wp:extent cx="5715000" cy="4439264"/>
                <wp:effectExtent l="0" t="0" r="19050" b="19050"/>
                <wp:wrapNone/>
                <wp:docPr id="4" name="מלבן מעוגל 4"/>
                <wp:cNvGraphicFramePr/>
                <a:graphic xmlns:a="http://schemas.openxmlformats.org/drawingml/2006/main">
                  <a:graphicData uri="http://schemas.microsoft.com/office/word/2010/wordprocessingShape">
                    <wps:wsp>
                      <wps:cNvSpPr/>
                      <wps:spPr>
                        <a:xfrm>
                          <a:off x="0" y="0"/>
                          <a:ext cx="5715000" cy="4439264"/>
                        </a:xfrm>
                        <a:prstGeom prst="roundRect">
                          <a:avLst>
                            <a:gd name="adj" fmla="val 6098"/>
                          </a:avLst>
                        </a:prstGeom>
                        <a:no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מלבן מעוגל 4" o:spid="_x0000_s1026" style="position:absolute;left:0;text-align:left;margin-left:.6pt;margin-top:18.5pt;width:450pt;height:349.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" filled="f" strokecolor="#ffc000" strokeweight="2pt"/>
            </w:pict>
          </mc:Fallback>
        </mc:AlternateContent>
      </w:r>
      <w:r w:rsidR="00C4271B">
        <w:rPr>
          <w:rFonts w:hint="cs"/>
          <w:rtl/>
        </w:rPr>
        <w:t xml:space="preserve">באולם עמד </w:t>
      </w:r>
      <w:r w:rsidR="00C4271B" w:rsidRPr="00C4271B">
        <w:rPr>
          <w:rFonts w:hint="cs"/>
          <w:u w:val="single"/>
          <w:rtl/>
        </w:rPr>
        <w:t>שולחן לחם הפנים</w:t>
      </w:r>
      <w:r w:rsidR="003F7A3C">
        <w:rPr>
          <w:rFonts w:hint="cs"/>
          <w:rtl/>
        </w:rPr>
        <w:t>. להלן סיפור בקשר לשולחן:</w:t>
      </w:r>
    </w:p>
    <w:p w:rsidR="0074633E" w:rsidRDefault="00E82FD2" w:rsidP="00E82FD2">
      <w:pPr>
        <w:rPr>
          <w:rtl/>
        </w:rPr>
      </w:pPr>
      <w:r>
        <w:rPr>
          <w:rFonts w:cs="Arial" w:hint="cs"/>
          <w:rtl/>
        </w:rPr>
        <w:t xml:space="preserve">יהודי פשוט ישב בבית הכנסת בצפת והקשיב לדרשה של הרב, שהסביר כי </w:t>
      </w:r>
      <w:r w:rsidR="0074633E">
        <w:rPr>
          <w:rFonts w:cs="Arial"/>
          <w:rtl/>
        </w:rPr>
        <w:t>"</w:t>
      </w:r>
      <w:r w:rsidR="0074633E">
        <w:rPr>
          <w:rFonts w:cs="Arial" w:hint="cs"/>
          <w:rtl/>
        </w:rPr>
        <w:t>בית</w:t>
      </w:r>
      <w:r w:rsidR="0074633E">
        <w:rPr>
          <w:rFonts w:cs="Arial"/>
          <w:rtl/>
        </w:rPr>
        <w:t xml:space="preserve"> </w:t>
      </w:r>
      <w:r w:rsidR="0074633E">
        <w:rPr>
          <w:rFonts w:cs="Arial" w:hint="cs"/>
          <w:rtl/>
        </w:rPr>
        <w:t>הכנסת</w:t>
      </w:r>
      <w:r w:rsidR="0074633E">
        <w:rPr>
          <w:rFonts w:cs="Arial"/>
          <w:rtl/>
        </w:rPr>
        <w:t xml:space="preserve"> </w:t>
      </w:r>
      <w:r w:rsidR="0074633E">
        <w:rPr>
          <w:rFonts w:cs="Arial" w:hint="cs"/>
          <w:rtl/>
        </w:rPr>
        <w:t>הנו</w:t>
      </w:r>
      <w:r w:rsidR="0074633E">
        <w:rPr>
          <w:rFonts w:cs="Arial"/>
          <w:rtl/>
        </w:rPr>
        <w:t xml:space="preserve"> </w:t>
      </w:r>
      <w:r w:rsidR="0074633E">
        <w:rPr>
          <w:rFonts w:cs="Arial" w:hint="cs"/>
          <w:rtl/>
        </w:rPr>
        <w:t>מקדש</w:t>
      </w:r>
      <w:r w:rsidR="0074633E">
        <w:rPr>
          <w:rFonts w:cs="Arial"/>
          <w:rtl/>
        </w:rPr>
        <w:t xml:space="preserve"> </w:t>
      </w:r>
      <w:r w:rsidR="0074633E">
        <w:rPr>
          <w:rFonts w:cs="Arial" w:hint="cs"/>
          <w:rtl/>
        </w:rPr>
        <w:t>מעט</w:t>
      </w:r>
      <w:r w:rsidR="0074633E">
        <w:rPr>
          <w:rFonts w:cs="Arial"/>
          <w:rtl/>
        </w:rPr>
        <w:t>"</w:t>
      </w:r>
      <w:r>
        <w:rPr>
          <w:rFonts w:cs="Arial" w:hint="cs"/>
          <w:rtl/>
        </w:rPr>
        <w:t xml:space="preserve">. היהודי הבין את הדברים בפשטות ובמוחו עלה רעיון: </w:t>
      </w:r>
      <w:r w:rsidR="0074633E">
        <w:rPr>
          <w:rFonts w:cs="Arial"/>
          <w:rtl/>
        </w:rPr>
        <w:t>'</w:t>
      </w:r>
      <w:r w:rsidR="0074633E">
        <w:rPr>
          <w:rFonts w:cs="Arial" w:hint="cs"/>
          <w:rtl/>
        </w:rPr>
        <w:t>הרי</w:t>
      </w:r>
      <w:r w:rsidR="0074633E">
        <w:rPr>
          <w:rFonts w:cs="Arial"/>
          <w:rtl/>
        </w:rPr>
        <w:t xml:space="preserve"> </w:t>
      </w:r>
      <w:r w:rsidR="0074633E">
        <w:rPr>
          <w:rFonts w:cs="Arial" w:hint="cs"/>
          <w:rtl/>
        </w:rPr>
        <w:t>בבית</w:t>
      </w:r>
      <w:r w:rsidR="0074633E">
        <w:rPr>
          <w:rFonts w:cs="Arial"/>
          <w:rtl/>
        </w:rPr>
        <w:t xml:space="preserve"> </w:t>
      </w:r>
      <w:r w:rsidR="0074633E">
        <w:rPr>
          <w:rFonts w:cs="Arial" w:hint="cs"/>
          <w:rtl/>
        </w:rPr>
        <w:t>המקדש</w:t>
      </w:r>
      <w:r w:rsidR="0074633E">
        <w:rPr>
          <w:rFonts w:cs="Arial"/>
          <w:rtl/>
        </w:rPr>
        <w:t xml:space="preserve"> </w:t>
      </w:r>
      <w:r w:rsidR="0074633E">
        <w:rPr>
          <w:rFonts w:cs="Arial" w:hint="cs"/>
          <w:rtl/>
        </w:rPr>
        <w:t>עמד</w:t>
      </w:r>
      <w:r w:rsidR="0074633E">
        <w:rPr>
          <w:rFonts w:cs="Arial"/>
          <w:rtl/>
        </w:rPr>
        <w:t xml:space="preserve"> </w:t>
      </w:r>
      <w:r w:rsidR="0074633E">
        <w:rPr>
          <w:rFonts w:cs="Arial" w:hint="cs"/>
          <w:rtl/>
        </w:rPr>
        <w:t>שולחן</w:t>
      </w:r>
      <w:r w:rsidR="0074633E">
        <w:rPr>
          <w:rFonts w:cs="Arial"/>
          <w:rtl/>
        </w:rPr>
        <w:t xml:space="preserve"> </w:t>
      </w:r>
      <w:r w:rsidR="0074633E">
        <w:rPr>
          <w:rFonts w:cs="Arial" w:hint="cs"/>
          <w:rtl/>
        </w:rPr>
        <w:t>לחם</w:t>
      </w:r>
      <w:r w:rsidR="0074633E">
        <w:rPr>
          <w:rFonts w:cs="Arial"/>
          <w:rtl/>
        </w:rPr>
        <w:t xml:space="preserve"> </w:t>
      </w:r>
      <w:r w:rsidR="0074633E">
        <w:rPr>
          <w:rFonts w:cs="Arial" w:hint="cs"/>
          <w:rtl/>
        </w:rPr>
        <w:t>הפנים</w:t>
      </w:r>
      <w:r w:rsidR="0074633E">
        <w:rPr>
          <w:rFonts w:cs="Arial"/>
          <w:rtl/>
        </w:rPr>
        <w:t xml:space="preserve">, </w:t>
      </w:r>
      <w:r w:rsidR="0074633E">
        <w:rPr>
          <w:rFonts w:cs="Arial" w:hint="cs"/>
          <w:rtl/>
        </w:rPr>
        <w:t>אם</w:t>
      </w:r>
      <w:r w:rsidR="0074633E">
        <w:rPr>
          <w:rFonts w:cs="Arial"/>
          <w:rtl/>
        </w:rPr>
        <w:t xml:space="preserve"> </w:t>
      </w:r>
      <w:r w:rsidR="0074633E">
        <w:rPr>
          <w:rFonts w:cs="Arial" w:hint="cs"/>
          <w:rtl/>
        </w:rPr>
        <w:t>כן</w:t>
      </w:r>
      <w:r w:rsidR="0074633E">
        <w:rPr>
          <w:rFonts w:cs="Arial"/>
          <w:rtl/>
        </w:rPr>
        <w:t xml:space="preserve"> </w:t>
      </w:r>
      <w:r w:rsidR="0074633E">
        <w:rPr>
          <w:rFonts w:cs="Arial" w:hint="cs"/>
          <w:rtl/>
        </w:rPr>
        <w:t>בודאי</w:t>
      </w:r>
      <w:r w:rsidR="0074633E">
        <w:rPr>
          <w:rFonts w:cs="Arial"/>
          <w:rtl/>
        </w:rPr>
        <w:t xml:space="preserve"> </w:t>
      </w:r>
      <w:r w:rsidR="0074633E">
        <w:rPr>
          <w:rFonts w:cs="Arial" w:hint="cs"/>
          <w:rtl/>
        </w:rPr>
        <w:t>זכות</w:t>
      </w:r>
      <w:r w:rsidR="0074633E">
        <w:rPr>
          <w:rFonts w:cs="Arial"/>
          <w:rtl/>
        </w:rPr>
        <w:t xml:space="preserve"> </w:t>
      </w:r>
      <w:r w:rsidR="0074633E">
        <w:rPr>
          <w:rFonts w:cs="Arial" w:hint="cs"/>
          <w:rtl/>
        </w:rPr>
        <w:t>גדולה</w:t>
      </w:r>
      <w:r w:rsidR="0074633E">
        <w:rPr>
          <w:rFonts w:cs="Arial"/>
          <w:rtl/>
        </w:rPr>
        <w:t xml:space="preserve"> </w:t>
      </w:r>
      <w:r w:rsidR="0074633E">
        <w:rPr>
          <w:rFonts w:cs="Arial" w:hint="cs"/>
          <w:rtl/>
        </w:rPr>
        <w:t>היא</w:t>
      </w:r>
      <w:r w:rsidR="0074633E">
        <w:rPr>
          <w:rFonts w:cs="Arial"/>
          <w:rtl/>
        </w:rPr>
        <w:t xml:space="preserve"> </w:t>
      </w:r>
      <w:r w:rsidR="0074633E">
        <w:rPr>
          <w:rFonts w:cs="Arial" w:hint="cs"/>
          <w:rtl/>
        </w:rPr>
        <w:t>להביא</w:t>
      </w:r>
      <w:r w:rsidR="0074633E">
        <w:rPr>
          <w:rFonts w:cs="Arial"/>
          <w:rtl/>
        </w:rPr>
        <w:t xml:space="preserve"> </w:t>
      </w:r>
      <w:r w:rsidR="0074633E">
        <w:rPr>
          <w:rFonts w:cs="Arial" w:hint="cs"/>
          <w:rtl/>
        </w:rPr>
        <w:t>חלות</w:t>
      </w:r>
      <w:r w:rsidR="0074633E">
        <w:rPr>
          <w:rFonts w:cs="Arial"/>
          <w:rtl/>
        </w:rPr>
        <w:t xml:space="preserve"> </w:t>
      </w:r>
      <w:r w:rsidR="0074633E">
        <w:rPr>
          <w:rFonts w:cs="Arial" w:hint="cs"/>
          <w:rtl/>
        </w:rPr>
        <w:t>גם</w:t>
      </w:r>
      <w:r w:rsidR="0074633E">
        <w:rPr>
          <w:rFonts w:cs="Arial"/>
          <w:rtl/>
        </w:rPr>
        <w:t xml:space="preserve"> </w:t>
      </w:r>
      <w:r w:rsidR="0074633E">
        <w:rPr>
          <w:rFonts w:cs="Arial" w:hint="cs"/>
          <w:rtl/>
        </w:rPr>
        <w:t>לבית</w:t>
      </w:r>
      <w:r w:rsidR="0074633E">
        <w:rPr>
          <w:rFonts w:cs="Arial"/>
          <w:rtl/>
        </w:rPr>
        <w:t xml:space="preserve"> </w:t>
      </w:r>
      <w:r w:rsidR="0074633E">
        <w:rPr>
          <w:rFonts w:cs="Arial" w:hint="cs"/>
          <w:rtl/>
        </w:rPr>
        <w:t>הכנסת</w:t>
      </w:r>
      <w:r w:rsidR="0074633E">
        <w:rPr>
          <w:rFonts w:cs="Arial"/>
          <w:rtl/>
        </w:rPr>
        <w:t xml:space="preserve">', </w:t>
      </w:r>
      <w:r w:rsidR="0074633E">
        <w:rPr>
          <w:rFonts w:cs="Arial" w:hint="cs"/>
          <w:rtl/>
        </w:rPr>
        <w:t>חשב</w:t>
      </w:r>
      <w:r w:rsidR="0074633E">
        <w:rPr>
          <w:rFonts w:cs="Arial"/>
          <w:rtl/>
        </w:rPr>
        <w:t xml:space="preserve"> </w:t>
      </w:r>
      <w:r w:rsidR="0074633E">
        <w:rPr>
          <w:rFonts w:cs="Arial" w:hint="cs"/>
          <w:rtl/>
        </w:rPr>
        <w:t>ועשה</w:t>
      </w:r>
      <w:r w:rsidR="0074633E">
        <w:rPr>
          <w:rFonts w:cs="Arial"/>
          <w:rtl/>
        </w:rPr>
        <w:t xml:space="preserve">. </w:t>
      </w:r>
    </w:p>
    <w:p w:rsidR="0074633E" w:rsidRDefault="0074633E" w:rsidP="0074633E">
      <w:pPr>
        <w:rPr>
          <w:rtl/>
        </w:rPr>
      </w:pPr>
      <w:r>
        <w:rPr>
          <w:rFonts w:cs="Arial" w:hint="cs"/>
          <w:rtl/>
        </w:rPr>
        <w:t>ביום</w:t>
      </w:r>
      <w:r>
        <w:rPr>
          <w:rFonts w:cs="Arial"/>
          <w:rtl/>
        </w:rPr>
        <w:t xml:space="preserve"> </w:t>
      </w:r>
      <w:r>
        <w:rPr>
          <w:rFonts w:cs="Arial" w:hint="cs"/>
          <w:rtl/>
        </w:rPr>
        <w:t>שישי</w:t>
      </w:r>
      <w:r>
        <w:rPr>
          <w:rFonts w:cs="Arial"/>
          <w:rtl/>
        </w:rPr>
        <w:t xml:space="preserve"> </w:t>
      </w:r>
      <w:r>
        <w:rPr>
          <w:rFonts w:cs="Arial" w:hint="cs"/>
          <w:rtl/>
        </w:rPr>
        <w:t>שלאחר</w:t>
      </w:r>
      <w:r>
        <w:rPr>
          <w:rFonts w:cs="Arial"/>
          <w:rtl/>
        </w:rPr>
        <w:t xml:space="preserve"> </w:t>
      </w:r>
      <w:r>
        <w:rPr>
          <w:rFonts w:cs="Arial" w:hint="cs"/>
          <w:rtl/>
        </w:rPr>
        <w:t>מכן</w:t>
      </w:r>
      <w:r>
        <w:rPr>
          <w:rFonts w:cs="Arial"/>
          <w:rtl/>
        </w:rPr>
        <w:t xml:space="preserve">, </w:t>
      </w:r>
      <w:r>
        <w:rPr>
          <w:rFonts w:cs="Arial" w:hint="cs"/>
          <w:rtl/>
        </w:rPr>
        <w:t>טרח</w:t>
      </w:r>
      <w:r>
        <w:rPr>
          <w:rFonts w:cs="Arial"/>
          <w:rtl/>
        </w:rPr>
        <w:t xml:space="preserve"> </w:t>
      </w:r>
      <w:r>
        <w:rPr>
          <w:rFonts w:cs="Arial" w:hint="cs"/>
          <w:rtl/>
        </w:rPr>
        <w:t>האיש</w:t>
      </w:r>
      <w:r>
        <w:rPr>
          <w:rFonts w:cs="Arial"/>
          <w:rtl/>
        </w:rPr>
        <w:t xml:space="preserve"> </w:t>
      </w:r>
      <w:r>
        <w:rPr>
          <w:rFonts w:cs="Arial" w:hint="cs"/>
          <w:rtl/>
        </w:rPr>
        <w:t>ואפה</w:t>
      </w:r>
      <w:r>
        <w:rPr>
          <w:rFonts w:cs="Arial"/>
          <w:rtl/>
        </w:rPr>
        <w:t xml:space="preserve"> </w:t>
      </w:r>
      <w:r>
        <w:rPr>
          <w:rFonts w:cs="Arial" w:hint="cs"/>
          <w:rtl/>
        </w:rPr>
        <w:t>שתים</w:t>
      </w:r>
      <w:r>
        <w:rPr>
          <w:rFonts w:cs="Arial"/>
          <w:rtl/>
        </w:rPr>
        <w:t xml:space="preserve"> </w:t>
      </w:r>
      <w:r>
        <w:rPr>
          <w:rFonts w:cs="Arial" w:hint="cs"/>
          <w:rtl/>
        </w:rPr>
        <w:t>עשרה</w:t>
      </w:r>
      <w:r>
        <w:rPr>
          <w:rFonts w:cs="Arial"/>
          <w:rtl/>
        </w:rPr>
        <w:t xml:space="preserve"> </w:t>
      </w:r>
      <w:r>
        <w:rPr>
          <w:rFonts w:cs="Arial" w:hint="cs"/>
          <w:rtl/>
        </w:rPr>
        <w:t>חלות</w:t>
      </w:r>
      <w:r>
        <w:rPr>
          <w:rFonts w:cs="Arial"/>
          <w:rtl/>
        </w:rPr>
        <w:t xml:space="preserve"> </w:t>
      </w:r>
      <w:r>
        <w:rPr>
          <w:rFonts w:cs="Arial" w:hint="cs"/>
          <w:rtl/>
        </w:rPr>
        <w:t>נאות</w:t>
      </w:r>
      <w:r>
        <w:rPr>
          <w:rFonts w:cs="Arial"/>
          <w:rtl/>
        </w:rPr>
        <w:t xml:space="preserve">. </w:t>
      </w:r>
      <w:r>
        <w:rPr>
          <w:rFonts w:cs="Arial" w:hint="cs"/>
          <w:rtl/>
        </w:rPr>
        <w:t>הוא</w:t>
      </w:r>
      <w:r>
        <w:rPr>
          <w:rFonts w:cs="Arial"/>
          <w:rtl/>
        </w:rPr>
        <w:t xml:space="preserve"> </w:t>
      </w:r>
      <w:r>
        <w:rPr>
          <w:rFonts w:cs="Arial" w:hint="cs"/>
          <w:rtl/>
        </w:rPr>
        <w:t>פנה</w:t>
      </w:r>
      <w:r>
        <w:rPr>
          <w:rFonts w:cs="Arial"/>
          <w:rtl/>
        </w:rPr>
        <w:t xml:space="preserve"> </w:t>
      </w:r>
      <w:r>
        <w:rPr>
          <w:rFonts w:cs="Arial" w:hint="cs"/>
          <w:rtl/>
        </w:rPr>
        <w:t>להניח</w:t>
      </w:r>
      <w:r>
        <w:rPr>
          <w:rFonts w:cs="Arial"/>
          <w:rtl/>
        </w:rPr>
        <w:t xml:space="preserve"> </w:t>
      </w:r>
      <w:r>
        <w:rPr>
          <w:rFonts w:cs="Arial" w:hint="cs"/>
          <w:rtl/>
        </w:rPr>
        <w:t>אותם</w:t>
      </w:r>
      <w:r>
        <w:rPr>
          <w:rFonts w:cs="Arial"/>
          <w:rtl/>
        </w:rPr>
        <w:t xml:space="preserve"> </w:t>
      </w:r>
      <w:r>
        <w:rPr>
          <w:rFonts w:cs="Arial" w:hint="cs"/>
          <w:rtl/>
        </w:rPr>
        <w:t>לפני</w:t>
      </w:r>
      <w:r>
        <w:rPr>
          <w:rFonts w:cs="Arial"/>
          <w:rtl/>
        </w:rPr>
        <w:t xml:space="preserve"> </w:t>
      </w:r>
      <w:r>
        <w:rPr>
          <w:rFonts w:cs="Arial" w:hint="cs"/>
          <w:rtl/>
        </w:rPr>
        <w:t>ארון</w:t>
      </w:r>
      <w:r>
        <w:rPr>
          <w:rFonts w:cs="Arial"/>
          <w:rtl/>
        </w:rPr>
        <w:t xml:space="preserve"> </w:t>
      </w:r>
      <w:r>
        <w:rPr>
          <w:rFonts w:cs="Arial" w:hint="cs"/>
          <w:rtl/>
        </w:rPr>
        <w:t>הקדש</w:t>
      </w:r>
      <w:r>
        <w:rPr>
          <w:rFonts w:cs="Arial"/>
          <w:rtl/>
        </w:rPr>
        <w:t xml:space="preserve"> </w:t>
      </w:r>
      <w:r>
        <w:rPr>
          <w:rFonts w:cs="Arial" w:hint="cs"/>
          <w:rtl/>
        </w:rPr>
        <w:t>בבית</w:t>
      </w:r>
      <w:r>
        <w:rPr>
          <w:rFonts w:cs="Arial"/>
          <w:rtl/>
        </w:rPr>
        <w:t xml:space="preserve"> </w:t>
      </w:r>
      <w:r>
        <w:rPr>
          <w:rFonts w:cs="Arial" w:hint="cs"/>
          <w:rtl/>
        </w:rPr>
        <w:t>הכנסת</w:t>
      </w:r>
      <w:r>
        <w:rPr>
          <w:rFonts w:cs="Arial"/>
          <w:rtl/>
        </w:rPr>
        <w:t xml:space="preserve">, </w:t>
      </w:r>
      <w:r>
        <w:rPr>
          <w:rFonts w:cs="Arial" w:hint="cs"/>
          <w:rtl/>
        </w:rPr>
        <w:t>כשבפיו</w:t>
      </w:r>
      <w:r>
        <w:rPr>
          <w:rFonts w:cs="Arial"/>
          <w:rtl/>
        </w:rPr>
        <w:t xml:space="preserve"> </w:t>
      </w:r>
      <w:r>
        <w:rPr>
          <w:rFonts w:cs="Arial" w:hint="cs"/>
          <w:rtl/>
        </w:rPr>
        <w:t>תפילה</w:t>
      </w:r>
      <w:r>
        <w:rPr>
          <w:rFonts w:cs="Arial"/>
          <w:rtl/>
        </w:rPr>
        <w:t xml:space="preserve"> </w:t>
      </w:r>
      <w:r>
        <w:rPr>
          <w:rFonts w:cs="Arial" w:hint="cs"/>
          <w:rtl/>
        </w:rPr>
        <w:t>כי</w:t>
      </w:r>
      <w:r>
        <w:rPr>
          <w:rFonts w:cs="Arial"/>
          <w:rtl/>
        </w:rPr>
        <w:t xml:space="preserve"> </w:t>
      </w:r>
      <w:r>
        <w:rPr>
          <w:rFonts w:cs="Arial" w:hint="cs"/>
          <w:rtl/>
        </w:rPr>
        <w:t>הקב</w:t>
      </w:r>
      <w:r>
        <w:rPr>
          <w:rFonts w:cs="Arial"/>
          <w:rtl/>
        </w:rPr>
        <w:t>"</w:t>
      </w:r>
      <w:r>
        <w:rPr>
          <w:rFonts w:cs="Arial" w:hint="cs"/>
          <w:rtl/>
        </w:rPr>
        <w:t>ה</w:t>
      </w:r>
      <w:r>
        <w:rPr>
          <w:rFonts w:cs="Arial"/>
          <w:rtl/>
        </w:rPr>
        <w:t xml:space="preserve"> </w:t>
      </w:r>
      <w:r>
        <w:rPr>
          <w:rFonts w:cs="Arial" w:hint="cs"/>
          <w:rtl/>
        </w:rPr>
        <w:t>יקבל</w:t>
      </w:r>
      <w:r>
        <w:rPr>
          <w:rFonts w:cs="Arial"/>
          <w:rtl/>
        </w:rPr>
        <w:t xml:space="preserve"> </w:t>
      </w:r>
      <w:r>
        <w:rPr>
          <w:rFonts w:cs="Arial" w:hint="cs"/>
          <w:rtl/>
        </w:rPr>
        <w:t>את</w:t>
      </w:r>
      <w:r>
        <w:rPr>
          <w:rFonts w:cs="Arial"/>
          <w:rtl/>
        </w:rPr>
        <w:t xml:space="preserve"> '</w:t>
      </w:r>
      <w:r>
        <w:rPr>
          <w:rFonts w:cs="Arial" w:hint="cs"/>
          <w:rtl/>
        </w:rPr>
        <w:t>לחם</w:t>
      </w:r>
      <w:r>
        <w:rPr>
          <w:rFonts w:cs="Arial"/>
          <w:rtl/>
        </w:rPr>
        <w:t xml:space="preserve"> </w:t>
      </w:r>
      <w:r>
        <w:rPr>
          <w:rFonts w:cs="Arial" w:hint="cs"/>
          <w:rtl/>
        </w:rPr>
        <w:t>הפנים</w:t>
      </w:r>
      <w:r>
        <w:rPr>
          <w:rFonts w:cs="Arial"/>
          <w:rtl/>
        </w:rPr>
        <w:t xml:space="preserve">', </w:t>
      </w:r>
      <w:r>
        <w:rPr>
          <w:rFonts w:cs="Arial" w:hint="cs"/>
          <w:rtl/>
        </w:rPr>
        <w:t>ויקח</w:t>
      </w:r>
      <w:r>
        <w:rPr>
          <w:rFonts w:cs="Arial"/>
          <w:rtl/>
        </w:rPr>
        <w:t xml:space="preserve"> </w:t>
      </w:r>
      <w:r>
        <w:rPr>
          <w:rFonts w:cs="Arial" w:hint="cs"/>
          <w:rtl/>
        </w:rPr>
        <w:t>את</w:t>
      </w:r>
      <w:r>
        <w:rPr>
          <w:rFonts w:cs="Arial"/>
          <w:rtl/>
        </w:rPr>
        <w:t xml:space="preserve"> </w:t>
      </w:r>
      <w:r>
        <w:rPr>
          <w:rFonts w:cs="Arial" w:hint="cs"/>
          <w:rtl/>
        </w:rPr>
        <w:t>החלות</w:t>
      </w:r>
      <w:r>
        <w:rPr>
          <w:rFonts w:cs="Arial"/>
          <w:rtl/>
        </w:rPr>
        <w:t xml:space="preserve">. </w:t>
      </w:r>
      <w:r>
        <w:rPr>
          <w:rFonts w:cs="Arial" w:hint="cs"/>
          <w:rtl/>
        </w:rPr>
        <w:t>האיש</w:t>
      </w:r>
      <w:r>
        <w:rPr>
          <w:rFonts w:cs="Arial"/>
          <w:rtl/>
        </w:rPr>
        <w:t xml:space="preserve"> </w:t>
      </w:r>
      <w:r>
        <w:rPr>
          <w:rFonts w:cs="Arial" w:hint="cs"/>
          <w:rtl/>
        </w:rPr>
        <w:t>חזר</w:t>
      </w:r>
      <w:r>
        <w:rPr>
          <w:rFonts w:cs="Arial"/>
          <w:rtl/>
        </w:rPr>
        <w:t xml:space="preserve"> </w:t>
      </w:r>
      <w:r>
        <w:rPr>
          <w:rFonts w:cs="Arial" w:hint="cs"/>
          <w:rtl/>
        </w:rPr>
        <w:t>לביתו</w:t>
      </w:r>
      <w:r>
        <w:rPr>
          <w:rFonts w:cs="Arial"/>
          <w:rtl/>
        </w:rPr>
        <w:t xml:space="preserve"> </w:t>
      </w:r>
      <w:r>
        <w:rPr>
          <w:rFonts w:cs="Arial" w:hint="cs"/>
          <w:rtl/>
        </w:rPr>
        <w:t>כדי</w:t>
      </w:r>
      <w:r>
        <w:rPr>
          <w:rFonts w:cs="Arial"/>
          <w:rtl/>
        </w:rPr>
        <w:t xml:space="preserve"> </w:t>
      </w:r>
      <w:r>
        <w:rPr>
          <w:rFonts w:cs="Arial" w:hint="cs"/>
          <w:rtl/>
        </w:rPr>
        <w:t>להתכונן</w:t>
      </w:r>
      <w:r>
        <w:rPr>
          <w:rFonts w:cs="Arial"/>
          <w:rtl/>
        </w:rPr>
        <w:t xml:space="preserve"> </w:t>
      </w:r>
      <w:r>
        <w:rPr>
          <w:rFonts w:cs="Arial" w:hint="cs"/>
          <w:rtl/>
        </w:rPr>
        <w:t>לשבת</w:t>
      </w:r>
      <w:r>
        <w:rPr>
          <w:rFonts w:cs="Arial"/>
          <w:rtl/>
        </w:rPr>
        <w:t xml:space="preserve">, </w:t>
      </w:r>
      <w:r>
        <w:rPr>
          <w:rFonts w:cs="Arial" w:hint="cs"/>
          <w:rtl/>
        </w:rPr>
        <w:t>וכאשר</w:t>
      </w:r>
      <w:r>
        <w:rPr>
          <w:rFonts w:cs="Arial"/>
          <w:rtl/>
        </w:rPr>
        <w:t xml:space="preserve"> </w:t>
      </w:r>
      <w:r>
        <w:rPr>
          <w:rFonts w:cs="Arial" w:hint="cs"/>
          <w:rtl/>
        </w:rPr>
        <w:t>שב</w:t>
      </w:r>
      <w:r>
        <w:rPr>
          <w:rFonts w:cs="Arial"/>
          <w:rtl/>
        </w:rPr>
        <w:t xml:space="preserve"> </w:t>
      </w:r>
      <w:r>
        <w:rPr>
          <w:rFonts w:cs="Arial" w:hint="cs"/>
          <w:rtl/>
        </w:rPr>
        <w:t>לתפילה</w:t>
      </w:r>
      <w:r>
        <w:rPr>
          <w:rFonts w:cs="Arial"/>
          <w:rtl/>
        </w:rPr>
        <w:t xml:space="preserve"> </w:t>
      </w:r>
      <w:r>
        <w:rPr>
          <w:rFonts w:cs="Arial" w:hint="cs"/>
          <w:rtl/>
        </w:rPr>
        <w:t>בבית</w:t>
      </w:r>
      <w:r>
        <w:rPr>
          <w:rFonts w:cs="Arial"/>
          <w:rtl/>
        </w:rPr>
        <w:t xml:space="preserve"> </w:t>
      </w:r>
      <w:r>
        <w:rPr>
          <w:rFonts w:cs="Arial" w:hint="cs"/>
          <w:rtl/>
        </w:rPr>
        <w:t>הכנסת</w:t>
      </w:r>
      <w:r>
        <w:rPr>
          <w:rFonts w:cs="Arial"/>
          <w:rtl/>
        </w:rPr>
        <w:t xml:space="preserve"> </w:t>
      </w:r>
      <w:r>
        <w:rPr>
          <w:rFonts w:cs="Arial" w:hint="cs"/>
          <w:rtl/>
        </w:rPr>
        <w:t>גילה</w:t>
      </w:r>
      <w:r>
        <w:rPr>
          <w:rFonts w:cs="Arial"/>
          <w:rtl/>
        </w:rPr>
        <w:t xml:space="preserve"> </w:t>
      </w:r>
      <w:r>
        <w:rPr>
          <w:rFonts w:cs="Arial" w:hint="cs"/>
          <w:rtl/>
        </w:rPr>
        <w:t>כי</w:t>
      </w:r>
      <w:r>
        <w:rPr>
          <w:rFonts w:cs="Arial"/>
          <w:rtl/>
        </w:rPr>
        <w:t xml:space="preserve"> </w:t>
      </w:r>
      <w:r>
        <w:rPr>
          <w:rFonts w:cs="Arial" w:hint="cs"/>
          <w:rtl/>
        </w:rPr>
        <w:t>החלות</w:t>
      </w:r>
      <w:r>
        <w:rPr>
          <w:rFonts w:cs="Arial"/>
          <w:rtl/>
        </w:rPr>
        <w:t xml:space="preserve"> </w:t>
      </w:r>
      <w:r>
        <w:rPr>
          <w:rFonts w:cs="Arial" w:hint="cs"/>
          <w:rtl/>
        </w:rPr>
        <w:t>נעלמו</w:t>
      </w:r>
      <w:r>
        <w:rPr>
          <w:rFonts w:cs="Arial"/>
          <w:rtl/>
        </w:rPr>
        <w:t>. '</w:t>
      </w:r>
      <w:r>
        <w:rPr>
          <w:rFonts w:cs="Arial" w:hint="cs"/>
          <w:rtl/>
        </w:rPr>
        <w:t>בודאי</w:t>
      </w:r>
      <w:r>
        <w:rPr>
          <w:rFonts w:cs="Arial"/>
          <w:rtl/>
        </w:rPr>
        <w:t xml:space="preserve"> </w:t>
      </w:r>
      <w:r>
        <w:rPr>
          <w:rFonts w:cs="Arial" w:hint="cs"/>
          <w:rtl/>
        </w:rPr>
        <w:t>קבל</w:t>
      </w:r>
      <w:r>
        <w:rPr>
          <w:rFonts w:cs="Arial"/>
          <w:rtl/>
        </w:rPr>
        <w:t xml:space="preserve"> </w:t>
      </w:r>
      <w:r>
        <w:rPr>
          <w:rFonts w:cs="Arial" w:hint="cs"/>
          <w:rtl/>
        </w:rPr>
        <w:t>הקב</w:t>
      </w:r>
      <w:r>
        <w:rPr>
          <w:rFonts w:cs="Arial"/>
          <w:rtl/>
        </w:rPr>
        <w:t>"</w:t>
      </w:r>
      <w:r>
        <w:rPr>
          <w:rFonts w:cs="Arial" w:hint="cs"/>
          <w:rtl/>
        </w:rPr>
        <w:t>ה</w:t>
      </w:r>
      <w:r>
        <w:rPr>
          <w:rFonts w:cs="Arial"/>
          <w:rtl/>
        </w:rPr>
        <w:t xml:space="preserve"> </w:t>
      </w:r>
      <w:r>
        <w:rPr>
          <w:rFonts w:cs="Arial" w:hint="cs"/>
          <w:rtl/>
        </w:rPr>
        <w:t>את</w:t>
      </w:r>
      <w:r>
        <w:rPr>
          <w:rFonts w:cs="Arial"/>
          <w:rtl/>
        </w:rPr>
        <w:t xml:space="preserve"> </w:t>
      </w:r>
      <w:r>
        <w:rPr>
          <w:rFonts w:cs="Arial" w:hint="cs"/>
          <w:rtl/>
        </w:rPr>
        <w:t>קרבני</w:t>
      </w:r>
      <w:r>
        <w:rPr>
          <w:rFonts w:cs="Arial"/>
          <w:rtl/>
        </w:rPr>
        <w:t xml:space="preserve"> </w:t>
      </w:r>
      <w:r>
        <w:rPr>
          <w:rFonts w:cs="Arial" w:hint="cs"/>
          <w:rtl/>
        </w:rPr>
        <w:t>למרומים</w:t>
      </w:r>
      <w:r>
        <w:rPr>
          <w:rFonts w:cs="Arial"/>
          <w:rtl/>
        </w:rPr>
        <w:t xml:space="preserve">', </w:t>
      </w:r>
      <w:r>
        <w:rPr>
          <w:rFonts w:cs="Arial" w:hint="cs"/>
          <w:rtl/>
        </w:rPr>
        <w:t>חשב</w:t>
      </w:r>
      <w:r>
        <w:rPr>
          <w:rFonts w:cs="Arial"/>
          <w:rtl/>
        </w:rPr>
        <w:t xml:space="preserve"> </w:t>
      </w:r>
      <w:r>
        <w:rPr>
          <w:rFonts w:cs="Arial" w:hint="cs"/>
          <w:rtl/>
        </w:rPr>
        <w:t>האיש</w:t>
      </w:r>
      <w:r>
        <w:rPr>
          <w:rFonts w:cs="Arial"/>
          <w:rtl/>
        </w:rPr>
        <w:t xml:space="preserve"> </w:t>
      </w:r>
      <w:r>
        <w:rPr>
          <w:rFonts w:cs="Arial" w:hint="cs"/>
          <w:rtl/>
        </w:rPr>
        <w:t>בשמחה</w:t>
      </w:r>
      <w:r>
        <w:rPr>
          <w:rFonts w:cs="Arial"/>
          <w:rtl/>
        </w:rPr>
        <w:t xml:space="preserve"> </w:t>
      </w:r>
      <w:r>
        <w:rPr>
          <w:rFonts w:cs="Arial" w:hint="cs"/>
          <w:rtl/>
        </w:rPr>
        <w:t>גדולה</w:t>
      </w:r>
      <w:r>
        <w:rPr>
          <w:rFonts w:cs="Arial"/>
          <w:rtl/>
        </w:rPr>
        <w:t xml:space="preserve">, </w:t>
      </w:r>
      <w:r>
        <w:rPr>
          <w:rFonts w:cs="Arial" w:hint="cs"/>
          <w:rtl/>
        </w:rPr>
        <w:t>והחליט</w:t>
      </w:r>
      <w:r>
        <w:rPr>
          <w:rFonts w:cs="Arial"/>
          <w:rtl/>
        </w:rPr>
        <w:t xml:space="preserve"> </w:t>
      </w:r>
      <w:r>
        <w:rPr>
          <w:rFonts w:cs="Arial" w:hint="cs"/>
          <w:rtl/>
        </w:rPr>
        <w:t>כי</w:t>
      </w:r>
      <w:r>
        <w:rPr>
          <w:rFonts w:cs="Arial"/>
          <w:rtl/>
        </w:rPr>
        <w:t xml:space="preserve"> </w:t>
      </w:r>
      <w:r>
        <w:rPr>
          <w:rFonts w:cs="Arial" w:hint="cs"/>
          <w:rtl/>
        </w:rPr>
        <w:t>גם</w:t>
      </w:r>
      <w:r>
        <w:rPr>
          <w:rFonts w:cs="Arial"/>
          <w:rtl/>
        </w:rPr>
        <w:t xml:space="preserve"> </w:t>
      </w:r>
      <w:r>
        <w:rPr>
          <w:rFonts w:cs="Arial" w:hint="cs"/>
          <w:rtl/>
        </w:rPr>
        <w:t>בשבוע</w:t>
      </w:r>
      <w:r>
        <w:rPr>
          <w:rFonts w:cs="Arial"/>
          <w:rtl/>
        </w:rPr>
        <w:t xml:space="preserve"> </w:t>
      </w:r>
      <w:r>
        <w:rPr>
          <w:rFonts w:cs="Arial" w:hint="cs"/>
          <w:rtl/>
        </w:rPr>
        <w:t>הבא</w:t>
      </w:r>
      <w:r>
        <w:rPr>
          <w:rFonts w:cs="Arial"/>
          <w:rtl/>
        </w:rPr>
        <w:t xml:space="preserve"> </w:t>
      </w:r>
      <w:r>
        <w:rPr>
          <w:rFonts w:cs="Arial" w:hint="cs"/>
          <w:rtl/>
        </w:rPr>
        <w:t>יכין</w:t>
      </w:r>
      <w:r>
        <w:rPr>
          <w:rFonts w:cs="Arial"/>
          <w:rtl/>
        </w:rPr>
        <w:t xml:space="preserve"> </w:t>
      </w:r>
      <w:r>
        <w:rPr>
          <w:rFonts w:cs="Arial" w:hint="cs"/>
          <w:rtl/>
        </w:rPr>
        <w:t>את</w:t>
      </w:r>
      <w:r>
        <w:rPr>
          <w:rFonts w:cs="Arial"/>
          <w:rtl/>
        </w:rPr>
        <w:t xml:space="preserve"> </w:t>
      </w:r>
      <w:r>
        <w:rPr>
          <w:rFonts w:cs="Arial" w:hint="cs"/>
          <w:rtl/>
        </w:rPr>
        <w:t>חלותיו</w:t>
      </w:r>
      <w:r>
        <w:rPr>
          <w:rFonts w:cs="Arial"/>
          <w:rtl/>
        </w:rPr>
        <w:t xml:space="preserve"> – </w:t>
      </w:r>
      <w:r>
        <w:rPr>
          <w:rFonts w:cs="Arial" w:hint="cs"/>
          <w:rtl/>
        </w:rPr>
        <w:t>מנחה</w:t>
      </w:r>
      <w:r>
        <w:rPr>
          <w:rFonts w:cs="Arial"/>
          <w:rtl/>
        </w:rPr>
        <w:t xml:space="preserve"> </w:t>
      </w:r>
      <w:r>
        <w:rPr>
          <w:rFonts w:cs="Arial" w:hint="cs"/>
          <w:rtl/>
        </w:rPr>
        <w:t>לה</w:t>
      </w:r>
      <w:r>
        <w:rPr>
          <w:rFonts w:cs="Arial"/>
          <w:rtl/>
        </w:rPr>
        <w:t xml:space="preserve">'. </w:t>
      </w:r>
    </w:p>
    <w:p w:rsidR="0074633E" w:rsidRDefault="0074633E" w:rsidP="0074633E">
      <w:pPr>
        <w:rPr>
          <w:rtl/>
        </w:rPr>
      </w:pPr>
      <w:r>
        <w:rPr>
          <w:rFonts w:cs="Arial" w:hint="cs"/>
          <w:rtl/>
        </w:rPr>
        <w:t>למעשה</w:t>
      </w:r>
      <w:r>
        <w:rPr>
          <w:rFonts w:cs="Arial"/>
          <w:rtl/>
        </w:rPr>
        <w:t xml:space="preserve">, </w:t>
      </w:r>
      <w:r>
        <w:rPr>
          <w:rFonts w:cs="Arial" w:hint="cs"/>
          <w:rtl/>
        </w:rPr>
        <w:t>לא</w:t>
      </w:r>
      <w:r>
        <w:rPr>
          <w:rFonts w:cs="Arial"/>
          <w:rtl/>
        </w:rPr>
        <w:t xml:space="preserve"> </w:t>
      </w:r>
      <w:r>
        <w:rPr>
          <w:rFonts w:cs="Arial" w:hint="cs"/>
          <w:rtl/>
        </w:rPr>
        <w:t>ידע</w:t>
      </w:r>
      <w:r>
        <w:rPr>
          <w:rFonts w:cs="Arial"/>
          <w:rtl/>
        </w:rPr>
        <w:t xml:space="preserve"> </w:t>
      </w:r>
      <w:r>
        <w:rPr>
          <w:rFonts w:cs="Arial" w:hint="cs"/>
          <w:rtl/>
        </w:rPr>
        <w:t>היהודי</w:t>
      </w:r>
      <w:r>
        <w:rPr>
          <w:rFonts w:cs="Arial"/>
          <w:rtl/>
        </w:rPr>
        <w:t xml:space="preserve"> </w:t>
      </w:r>
      <w:r>
        <w:rPr>
          <w:rFonts w:cs="Arial" w:hint="cs"/>
          <w:rtl/>
        </w:rPr>
        <w:t>התמים</w:t>
      </w:r>
      <w:r>
        <w:rPr>
          <w:rFonts w:cs="Arial"/>
          <w:rtl/>
        </w:rPr>
        <w:t xml:space="preserve">, </w:t>
      </w:r>
      <w:r>
        <w:rPr>
          <w:rFonts w:cs="Arial" w:hint="cs"/>
          <w:rtl/>
        </w:rPr>
        <w:t>כי</w:t>
      </w:r>
      <w:r>
        <w:rPr>
          <w:rFonts w:cs="Arial"/>
          <w:rtl/>
        </w:rPr>
        <w:t xml:space="preserve"> </w:t>
      </w:r>
      <w:r>
        <w:rPr>
          <w:rFonts w:cs="Arial" w:hint="cs"/>
          <w:rtl/>
        </w:rPr>
        <w:t>דקות</w:t>
      </w:r>
      <w:r>
        <w:rPr>
          <w:rFonts w:cs="Arial"/>
          <w:rtl/>
        </w:rPr>
        <w:t xml:space="preserve"> </w:t>
      </w:r>
      <w:r>
        <w:rPr>
          <w:rFonts w:cs="Arial" w:hint="cs"/>
          <w:rtl/>
        </w:rPr>
        <w:t>ספורות</w:t>
      </w:r>
      <w:r>
        <w:rPr>
          <w:rFonts w:cs="Arial"/>
          <w:rtl/>
        </w:rPr>
        <w:t xml:space="preserve"> </w:t>
      </w:r>
      <w:r>
        <w:rPr>
          <w:rFonts w:cs="Arial" w:hint="cs"/>
          <w:rtl/>
        </w:rPr>
        <w:t>לפני</w:t>
      </w:r>
      <w:r>
        <w:rPr>
          <w:rFonts w:cs="Arial"/>
          <w:rtl/>
        </w:rPr>
        <w:t xml:space="preserve"> </w:t>
      </w:r>
      <w:r>
        <w:rPr>
          <w:rFonts w:cs="Arial" w:hint="cs"/>
          <w:rtl/>
        </w:rPr>
        <w:t>שנכנס</w:t>
      </w:r>
      <w:r>
        <w:rPr>
          <w:rFonts w:cs="Arial"/>
          <w:rtl/>
        </w:rPr>
        <w:t xml:space="preserve"> </w:t>
      </w:r>
      <w:r>
        <w:rPr>
          <w:rFonts w:cs="Arial" w:hint="cs"/>
          <w:rtl/>
        </w:rPr>
        <w:t>לבית</w:t>
      </w:r>
      <w:r>
        <w:rPr>
          <w:rFonts w:cs="Arial"/>
          <w:rtl/>
        </w:rPr>
        <w:t xml:space="preserve"> </w:t>
      </w:r>
      <w:r>
        <w:rPr>
          <w:rFonts w:cs="Arial" w:hint="cs"/>
          <w:rtl/>
        </w:rPr>
        <w:t>הכנסת</w:t>
      </w:r>
      <w:r>
        <w:rPr>
          <w:rFonts w:cs="Arial"/>
          <w:rtl/>
        </w:rPr>
        <w:t xml:space="preserve"> </w:t>
      </w:r>
      <w:r>
        <w:rPr>
          <w:rFonts w:cs="Arial" w:hint="cs"/>
          <w:rtl/>
        </w:rPr>
        <w:t>הבחין</w:t>
      </w:r>
      <w:r>
        <w:rPr>
          <w:rFonts w:cs="Arial"/>
          <w:rtl/>
        </w:rPr>
        <w:t xml:space="preserve"> </w:t>
      </w:r>
      <w:r>
        <w:rPr>
          <w:rFonts w:cs="Arial" w:hint="cs"/>
          <w:rtl/>
        </w:rPr>
        <w:t>השמש</w:t>
      </w:r>
      <w:r>
        <w:rPr>
          <w:rFonts w:cs="Arial"/>
          <w:rtl/>
        </w:rPr>
        <w:t xml:space="preserve"> </w:t>
      </w:r>
      <w:r>
        <w:rPr>
          <w:rFonts w:cs="Arial" w:hint="cs"/>
          <w:rtl/>
        </w:rPr>
        <w:t>בחלות</w:t>
      </w:r>
      <w:r>
        <w:rPr>
          <w:rFonts w:cs="Arial"/>
          <w:rtl/>
        </w:rPr>
        <w:t xml:space="preserve"> </w:t>
      </w:r>
      <w:r>
        <w:rPr>
          <w:rFonts w:cs="Arial" w:hint="cs"/>
          <w:rtl/>
        </w:rPr>
        <w:t>המשובחות</w:t>
      </w:r>
      <w:r>
        <w:rPr>
          <w:rFonts w:cs="Arial"/>
          <w:rtl/>
        </w:rPr>
        <w:t xml:space="preserve">, </w:t>
      </w:r>
      <w:r>
        <w:rPr>
          <w:rFonts w:cs="Arial" w:hint="cs"/>
          <w:rtl/>
        </w:rPr>
        <w:t>ולקח</w:t>
      </w:r>
      <w:r>
        <w:rPr>
          <w:rFonts w:cs="Arial"/>
          <w:rtl/>
        </w:rPr>
        <w:t xml:space="preserve"> </w:t>
      </w:r>
      <w:r>
        <w:rPr>
          <w:rFonts w:cs="Arial" w:hint="cs"/>
          <w:rtl/>
        </w:rPr>
        <w:t>אותם</w:t>
      </w:r>
      <w:r>
        <w:rPr>
          <w:rFonts w:cs="Arial"/>
          <w:rtl/>
        </w:rPr>
        <w:t xml:space="preserve"> </w:t>
      </w:r>
      <w:r>
        <w:rPr>
          <w:rFonts w:cs="Arial" w:hint="cs"/>
          <w:rtl/>
        </w:rPr>
        <w:t>לביתו</w:t>
      </w:r>
      <w:r>
        <w:rPr>
          <w:rFonts w:cs="Arial"/>
          <w:rtl/>
        </w:rPr>
        <w:t xml:space="preserve">, </w:t>
      </w:r>
      <w:r>
        <w:rPr>
          <w:rFonts w:cs="Arial" w:hint="cs"/>
          <w:rtl/>
        </w:rPr>
        <w:t>כדי</w:t>
      </w:r>
      <w:r>
        <w:rPr>
          <w:rFonts w:cs="Arial"/>
          <w:rtl/>
        </w:rPr>
        <w:t xml:space="preserve"> </w:t>
      </w:r>
      <w:r>
        <w:rPr>
          <w:rFonts w:cs="Arial" w:hint="cs"/>
          <w:rtl/>
        </w:rPr>
        <w:t>שלא</w:t>
      </w:r>
      <w:r>
        <w:rPr>
          <w:rFonts w:cs="Arial"/>
          <w:rtl/>
        </w:rPr>
        <w:t xml:space="preserve"> </w:t>
      </w:r>
      <w:r>
        <w:rPr>
          <w:rFonts w:cs="Arial" w:hint="cs"/>
          <w:rtl/>
        </w:rPr>
        <w:t>יושלכו</w:t>
      </w:r>
      <w:r>
        <w:rPr>
          <w:rFonts w:cs="Arial"/>
          <w:rtl/>
        </w:rPr>
        <w:t xml:space="preserve"> </w:t>
      </w:r>
      <w:r>
        <w:rPr>
          <w:rFonts w:cs="Arial" w:hint="cs"/>
          <w:rtl/>
        </w:rPr>
        <w:t>לאשפה</w:t>
      </w:r>
      <w:r>
        <w:rPr>
          <w:rFonts w:cs="Arial"/>
          <w:rtl/>
        </w:rPr>
        <w:t xml:space="preserve">. </w:t>
      </w:r>
      <w:r>
        <w:rPr>
          <w:rFonts w:cs="Arial" w:hint="cs"/>
          <w:rtl/>
        </w:rPr>
        <w:t>הדבר</w:t>
      </w:r>
      <w:r>
        <w:rPr>
          <w:rFonts w:cs="Arial"/>
          <w:rtl/>
        </w:rPr>
        <w:t xml:space="preserve"> </w:t>
      </w:r>
      <w:r>
        <w:rPr>
          <w:rFonts w:cs="Arial" w:hint="cs"/>
          <w:rtl/>
        </w:rPr>
        <w:t>על</w:t>
      </w:r>
      <w:r>
        <w:rPr>
          <w:rFonts w:cs="Arial"/>
          <w:rtl/>
        </w:rPr>
        <w:t xml:space="preserve"> </w:t>
      </w:r>
      <w:r>
        <w:rPr>
          <w:rFonts w:cs="Arial" w:hint="cs"/>
          <w:rtl/>
        </w:rPr>
        <w:t>עצמו</w:t>
      </w:r>
      <w:r>
        <w:rPr>
          <w:rFonts w:cs="Arial"/>
          <w:rtl/>
        </w:rPr>
        <w:t xml:space="preserve"> </w:t>
      </w:r>
      <w:r>
        <w:rPr>
          <w:rFonts w:cs="Arial" w:hint="cs"/>
          <w:rtl/>
        </w:rPr>
        <w:t>במשך</w:t>
      </w:r>
      <w:r>
        <w:rPr>
          <w:rFonts w:cs="Arial"/>
          <w:rtl/>
        </w:rPr>
        <w:t xml:space="preserve"> </w:t>
      </w:r>
      <w:r>
        <w:rPr>
          <w:rFonts w:cs="Arial" w:hint="cs"/>
          <w:rtl/>
        </w:rPr>
        <w:t>מספר</w:t>
      </w:r>
      <w:r>
        <w:rPr>
          <w:rFonts w:cs="Arial"/>
          <w:rtl/>
        </w:rPr>
        <w:t xml:space="preserve"> </w:t>
      </w:r>
      <w:r>
        <w:rPr>
          <w:rFonts w:cs="Arial" w:hint="cs"/>
          <w:rtl/>
        </w:rPr>
        <w:t>שבועות</w:t>
      </w:r>
      <w:r>
        <w:rPr>
          <w:rFonts w:cs="Arial"/>
          <w:rtl/>
        </w:rPr>
        <w:t xml:space="preserve">, </w:t>
      </w:r>
      <w:r>
        <w:rPr>
          <w:rFonts w:cs="Arial" w:hint="cs"/>
          <w:rtl/>
        </w:rPr>
        <w:t>כשהיהודי</w:t>
      </w:r>
      <w:r>
        <w:rPr>
          <w:rFonts w:cs="Arial"/>
          <w:rtl/>
        </w:rPr>
        <w:t xml:space="preserve"> </w:t>
      </w:r>
      <w:r>
        <w:rPr>
          <w:rFonts w:cs="Arial" w:hint="cs"/>
          <w:rtl/>
        </w:rPr>
        <w:t>מביא</w:t>
      </w:r>
      <w:r>
        <w:rPr>
          <w:rFonts w:cs="Arial"/>
          <w:rtl/>
        </w:rPr>
        <w:t xml:space="preserve"> 12 </w:t>
      </w:r>
      <w:r>
        <w:rPr>
          <w:rFonts w:cs="Arial" w:hint="cs"/>
          <w:rtl/>
        </w:rPr>
        <w:t>חלות</w:t>
      </w:r>
      <w:r>
        <w:rPr>
          <w:rFonts w:cs="Arial"/>
          <w:rtl/>
        </w:rPr>
        <w:t xml:space="preserve"> </w:t>
      </w:r>
      <w:r>
        <w:rPr>
          <w:rFonts w:cs="Arial" w:hint="cs"/>
          <w:rtl/>
        </w:rPr>
        <w:t>לבית</w:t>
      </w:r>
      <w:r>
        <w:rPr>
          <w:rFonts w:cs="Arial"/>
          <w:rtl/>
        </w:rPr>
        <w:t xml:space="preserve"> </w:t>
      </w:r>
      <w:r>
        <w:rPr>
          <w:rFonts w:cs="Arial" w:hint="cs"/>
          <w:rtl/>
        </w:rPr>
        <w:t>הכנסת</w:t>
      </w:r>
      <w:r>
        <w:rPr>
          <w:rFonts w:cs="Arial"/>
          <w:rtl/>
        </w:rPr>
        <w:t xml:space="preserve"> </w:t>
      </w:r>
      <w:r>
        <w:rPr>
          <w:rFonts w:cs="Arial" w:hint="cs"/>
          <w:rtl/>
        </w:rPr>
        <w:t>והשמש</w:t>
      </w:r>
      <w:r>
        <w:rPr>
          <w:rFonts w:cs="Arial"/>
          <w:rtl/>
        </w:rPr>
        <w:t xml:space="preserve"> </w:t>
      </w:r>
      <w:r>
        <w:rPr>
          <w:rFonts w:cs="Arial" w:hint="cs"/>
          <w:rtl/>
        </w:rPr>
        <w:t>לוקח</w:t>
      </w:r>
      <w:r>
        <w:rPr>
          <w:rFonts w:cs="Arial"/>
          <w:rtl/>
        </w:rPr>
        <w:t xml:space="preserve"> </w:t>
      </w:r>
      <w:r>
        <w:rPr>
          <w:rFonts w:cs="Arial" w:hint="cs"/>
          <w:rtl/>
        </w:rPr>
        <w:t>אותן</w:t>
      </w:r>
      <w:r>
        <w:rPr>
          <w:rFonts w:cs="Arial"/>
          <w:rtl/>
        </w:rPr>
        <w:t xml:space="preserve"> </w:t>
      </w:r>
      <w:r>
        <w:rPr>
          <w:rFonts w:cs="Arial" w:hint="cs"/>
          <w:rtl/>
        </w:rPr>
        <w:t>לביתו</w:t>
      </w:r>
      <w:r>
        <w:rPr>
          <w:rFonts w:cs="Arial"/>
          <w:rtl/>
        </w:rPr>
        <w:t>.</w:t>
      </w:r>
      <w:r>
        <w:rPr>
          <w:rFonts w:hint="cs"/>
          <w:rtl/>
        </w:rPr>
        <w:t xml:space="preserve"> </w:t>
      </w:r>
      <w:r>
        <w:rPr>
          <w:rFonts w:cs="Arial" w:hint="cs"/>
          <w:rtl/>
        </w:rPr>
        <w:t>באחד</w:t>
      </w:r>
      <w:r>
        <w:rPr>
          <w:rFonts w:cs="Arial"/>
          <w:rtl/>
        </w:rPr>
        <w:t xml:space="preserve"> </w:t>
      </w:r>
      <w:r>
        <w:rPr>
          <w:rFonts w:cs="Arial" w:hint="cs"/>
          <w:rtl/>
        </w:rPr>
        <w:t>מימי</w:t>
      </w:r>
      <w:r>
        <w:rPr>
          <w:rFonts w:cs="Arial"/>
          <w:rtl/>
        </w:rPr>
        <w:t xml:space="preserve"> </w:t>
      </w:r>
      <w:r>
        <w:rPr>
          <w:rFonts w:cs="Arial" w:hint="cs"/>
          <w:rtl/>
        </w:rPr>
        <w:t>שישי</w:t>
      </w:r>
      <w:r>
        <w:rPr>
          <w:rFonts w:cs="Arial"/>
          <w:rtl/>
        </w:rPr>
        <w:t xml:space="preserve">, </w:t>
      </w:r>
      <w:r>
        <w:rPr>
          <w:rFonts w:cs="Arial" w:hint="cs"/>
          <w:rtl/>
        </w:rPr>
        <w:t>כאשר</w:t>
      </w:r>
      <w:r>
        <w:rPr>
          <w:rFonts w:cs="Arial"/>
          <w:rtl/>
        </w:rPr>
        <w:t xml:space="preserve"> </w:t>
      </w:r>
      <w:r>
        <w:rPr>
          <w:rFonts w:cs="Arial" w:hint="cs"/>
          <w:rtl/>
        </w:rPr>
        <w:t>הגיע</w:t>
      </w:r>
      <w:r>
        <w:rPr>
          <w:rFonts w:cs="Arial"/>
          <w:rtl/>
        </w:rPr>
        <w:t xml:space="preserve"> </w:t>
      </w:r>
      <w:r>
        <w:rPr>
          <w:rFonts w:cs="Arial" w:hint="cs"/>
          <w:rtl/>
        </w:rPr>
        <w:t>האיש</w:t>
      </w:r>
      <w:r>
        <w:rPr>
          <w:rFonts w:cs="Arial"/>
          <w:rtl/>
        </w:rPr>
        <w:t xml:space="preserve"> </w:t>
      </w:r>
      <w:r>
        <w:rPr>
          <w:rFonts w:cs="Arial" w:hint="cs"/>
          <w:rtl/>
        </w:rPr>
        <w:t>ובידיו</w:t>
      </w:r>
      <w:r>
        <w:rPr>
          <w:rFonts w:cs="Arial"/>
          <w:rtl/>
        </w:rPr>
        <w:t xml:space="preserve"> </w:t>
      </w:r>
      <w:r>
        <w:rPr>
          <w:rFonts w:cs="Arial" w:hint="cs"/>
          <w:rtl/>
        </w:rPr>
        <w:t>החלות</w:t>
      </w:r>
      <w:r>
        <w:rPr>
          <w:rFonts w:cs="Arial"/>
          <w:rtl/>
        </w:rPr>
        <w:t xml:space="preserve">, </w:t>
      </w:r>
      <w:r>
        <w:rPr>
          <w:rFonts w:cs="Arial" w:hint="cs"/>
          <w:rtl/>
        </w:rPr>
        <w:t>הבחין</w:t>
      </w:r>
      <w:r>
        <w:rPr>
          <w:rFonts w:cs="Arial"/>
          <w:rtl/>
        </w:rPr>
        <w:t xml:space="preserve"> </w:t>
      </w:r>
      <w:r>
        <w:rPr>
          <w:rFonts w:cs="Arial" w:hint="cs"/>
          <w:rtl/>
        </w:rPr>
        <w:t>בו</w:t>
      </w:r>
      <w:r>
        <w:rPr>
          <w:rFonts w:cs="Arial"/>
          <w:rtl/>
        </w:rPr>
        <w:t xml:space="preserve"> </w:t>
      </w:r>
      <w:r>
        <w:rPr>
          <w:rFonts w:cs="Arial" w:hint="cs"/>
          <w:rtl/>
        </w:rPr>
        <w:t>רב</w:t>
      </w:r>
      <w:r>
        <w:rPr>
          <w:rFonts w:cs="Arial"/>
          <w:rtl/>
        </w:rPr>
        <w:t xml:space="preserve"> </w:t>
      </w:r>
      <w:r>
        <w:rPr>
          <w:rFonts w:cs="Arial" w:hint="cs"/>
          <w:rtl/>
        </w:rPr>
        <w:t>העיר</w:t>
      </w:r>
      <w:r>
        <w:rPr>
          <w:rFonts w:cs="Arial"/>
          <w:rtl/>
        </w:rPr>
        <w:t>.</w:t>
      </w:r>
    </w:p>
    <w:p w:rsidR="0074633E" w:rsidRDefault="0074633E" w:rsidP="0074633E">
      <w:pPr>
        <w:rPr>
          <w:rtl/>
        </w:rPr>
      </w:pPr>
      <w:r>
        <w:rPr>
          <w:rFonts w:cs="Arial"/>
          <w:rtl/>
        </w:rPr>
        <w:t>"</w:t>
      </w:r>
      <w:r>
        <w:rPr>
          <w:rFonts w:cs="Arial" w:hint="cs"/>
          <w:rtl/>
        </w:rPr>
        <w:t>מה</w:t>
      </w:r>
      <w:r>
        <w:rPr>
          <w:rFonts w:cs="Arial"/>
          <w:rtl/>
        </w:rPr>
        <w:t xml:space="preserve"> </w:t>
      </w:r>
      <w:r>
        <w:rPr>
          <w:rFonts w:cs="Arial" w:hint="cs"/>
          <w:rtl/>
        </w:rPr>
        <w:t>מעשיך</w:t>
      </w:r>
      <w:r>
        <w:rPr>
          <w:rFonts w:cs="Arial"/>
          <w:rtl/>
        </w:rPr>
        <w:t xml:space="preserve">?", </w:t>
      </w:r>
      <w:r>
        <w:rPr>
          <w:rFonts w:cs="Arial" w:hint="cs"/>
          <w:rtl/>
        </w:rPr>
        <w:t>שאל</w:t>
      </w:r>
      <w:r>
        <w:rPr>
          <w:rFonts w:cs="Arial"/>
          <w:rtl/>
        </w:rPr>
        <w:t xml:space="preserve"> </w:t>
      </w:r>
      <w:r>
        <w:rPr>
          <w:rFonts w:cs="Arial" w:hint="cs"/>
          <w:rtl/>
        </w:rPr>
        <w:t>הרב</w:t>
      </w:r>
      <w:r>
        <w:rPr>
          <w:rFonts w:cs="Arial"/>
          <w:rtl/>
        </w:rPr>
        <w:t xml:space="preserve"> </w:t>
      </w:r>
      <w:r>
        <w:rPr>
          <w:rFonts w:cs="Arial" w:hint="cs"/>
          <w:rtl/>
        </w:rPr>
        <w:t>בפליאה</w:t>
      </w:r>
      <w:r>
        <w:rPr>
          <w:rFonts w:cs="Arial"/>
          <w:rtl/>
        </w:rPr>
        <w:t>, "</w:t>
      </w:r>
      <w:r>
        <w:rPr>
          <w:rFonts w:cs="Arial" w:hint="cs"/>
          <w:rtl/>
        </w:rPr>
        <w:t>מדוע</w:t>
      </w:r>
      <w:r>
        <w:rPr>
          <w:rFonts w:cs="Arial"/>
          <w:rtl/>
        </w:rPr>
        <w:t xml:space="preserve"> </w:t>
      </w:r>
      <w:r>
        <w:rPr>
          <w:rFonts w:cs="Arial" w:hint="cs"/>
          <w:rtl/>
        </w:rPr>
        <w:t>הנך</w:t>
      </w:r>
      <w:r>
        <w:rPr>
          <w:rFonts w:cs="Arial"/>
          <w:rtl/>
        </w:rPr>
        <w:t xml:space="preserve"> </w:t>
      </w:r>
      <w:r>
        <w:rPr>
          <w:rFonts w:cs="Arial" w:hint="cs"/>
          <w:rtl/>
        </w:rPr>
        <w:t>מביא</w:t>
      </w:r>
      <w:r>
        <w:rPr>
          <w:rFonts w:cs="Arial"/>
          <w:rtl/>
        </w:rPr>
        <w:t xml:space="preserve"> </w:t>
      </w:r>
      <w:r>
        <w:rPr>
          <w:rFonts w:cs="Arial" w:hint="cs"/>
          <w:rtl/>
        </w:rPr>
        <w:t>חלות</w:t>
      </w:r>
      <w:r>
        <w:rPr>
          <w:rFonts w:cs="Arial"/>
          <w:rtl/>
        </w:rPr>
        <w:t xml:space="preserve"> </w:t>
      </w:r>
      <w:r>
        <w:rPr>
          <w:rFonts w:cs="Arial" w:hint="cs"/>
          <w:rtl/>
        </w:rPr>
        <w:t>לבית</w:t>
      </w:r>
      <w:r>
        <w:rPr>
          <w:rFonts w:cs="Arial"/>
          <w:rtl/>
        </w:rPr>
        <w:t xml:space="preserve"> </w:t>
      </w:r>
      <w:r>
        <w:rPr>
          <w:rFonts w:cs="Arial" w:hint="cs"/>
          <w:rtl/>
        </w:rPr>
        <w:t>הכנסת</w:t>
      </w:r>
      <w:r>
        <w:rPr>
          <w:rFonts w:cs="Arial"/>
          <w:rtl/>
        </w:rPr>
        <w:t>?".</w:t>
      </w:r>
    </w:p>
    <w:p w:rsidR="0074633E" w:rsidRDefault="00E82FD2" w:rsidP="00E82FD2">
      <w:pPr>
        <w:rPr>
          <w:rtl/>
        </w:rPr>
      </w:pPr>
      <w:r>
        <w:rPr>
          <w:rFonts w:cs="Arial" w:hint="cs"/>
          <w:rtl/>
        </w:rPr>
        <w:t>היהודי</w:t>
      </w:r>
      <w:r>
        <w:rPr>
          <w:rFonts w:cs="Arial"/>
          <w:rtl/>
        </w:rPr>
        <w:t xml:space="preserve"> </w:t>
      </w:r>
      <w:r w:rsidR="0074633E">
        <w:rPr>
          <w:rFonts w:cs="Arial" w:hint="cs"/>
          <w:rtl/>
        </w:rPr>
        <w:t>הסביר</w:t>
      </w:r>
      <w:r w:rsidR="0074633E">
        <w:rPr>
          <w:rFonts w:cs="Arial"/>
          <w:rtl/>
        </w:rPr>
        <w:t xml:space="preserve"> </w:t>
      </w:r>
      <w:r w:rsidR="0074633E">
        <w:rPr>
          <w:rFonts w:cs="Arial" w:hint="cs"/>
          <w:rtl/>
        </w:rPr>
        <w:t>לו</w:t>
      </w:r>
      <w:r w:rsidR="0074633E">
        <w:rPr>
          <w:rFonts w:cs="Arial"/>
          <w:rtl/>
        </w:rPr>
        <w:t xml:space="preserve"> </w:t>
      </w:r>
      <w:r w:rsidR="0074633E">
        <w:rPr>
          <w:rFonts w:cs="Arial" w:hint="cs"/>
          <w:rtl/>
        </w:rPr>
        <w:t>בתמימות</w:t>
      </w:r>
      <w:r w:rsidR="0074633E">
        <w:rPr>
          <w:rFonts w:cs="Arial"/>
          <w:rtl/>
        </w:rPr>
        <w:t>: "</w:t>
      </w:r>
      <w:r>
        <w:rPr>
          <w:rFonts w:cs="Arial" w:hint="cs"/>
          <w:rtl/>
        </w:rPr>
        <w:t>אני מביא חלות</w:t>
      </w:r>
      <w:r w:rsidR="0074633E">
        <w:rPr>
          <w:rFonts w:cs="Arial"/>
          <w:rtl/>
        </w:rPr>
        <w:t xml:space="preserve"> </w:t>
      </w:r>
      <w:r w:rsidR="0074633E">
        <w:rPr>
          <w:rFonts w:cs="Arial" w:hint="cs"/>
          <w:rtl/>
        </w:rPr>
        <w:t>לבית</w:t>
      </w:r>
      <w:r w:rsidR="0074633E">
        <w:rPr>
          <w:rFonts w:cs="Arial"/>
          <w:rtl/>
        </w:rPr>
        <w:t xml:space="preserve"> </w:t>
      </w:r>
      <w:r w:rsidR="0074633E">
        <w:rPr>
          <w:rFonts w:cs="Arial" w:hint="cs"/>
          <w:rtl/>
        </w:rPr>
        <w:t>הכנסת</w:t>
      </w:r>
      <w:r w:rsidR="0074633E">
        <w:rPr>
          <w:rFonts w:cs="Arial"/>
          <w:rtl/>
        </w:rPr>
        <w:t xml:space="preserve">, </w:t>
      </w:r>
      <w:r>
        <w:rPr>
          <w:rFonts w:cs="Arial" w:hint="cs"/>
          <w:rtl/>
        </w:rPr>
        <w:t xml:space="preserve">כמו </w:t>
      </w:r>
      <w:r w:rsidR="0074633E">
        <w:rPr>
          <w:rFonts w:cs="Arial" w:hint="cs"/>
          <w:rtl/>
        </w:rPr>
        <w:t>לחם</w:t>
      </w:r>
      <w:r w:rsidR="0074633E">
        <w:rPr>
          <w:rFonts w:cs="Arial"/>
          <w:rtl/>
        </w:rPr>
        <w:t xml:space="preserve"> </w:t>
      </w:r>
      <w:r w:rsidR="0074633E">
        <w:rPr>
          <w:rFonts w:cs="Arial" w:hint="cs"/>
          <w:rtl/>
        </w:rPr>
        <w:t>הפנים</w:t>
      </w:r>
      <w:r w:rsidR="0074633E">
        <w:rPr>
          <w:rFonts w:cs="Arial"/>
          <w:rtl/>
        </w:rPr>
        <w:t xml:space="preserve"> </w:t>
      </w:r>
      <w:r w:rsidR="0074633E">
        <w:rPr>
          <w:rFonts w:cs="Arial" w:hint="cs"/>
          <w:rtl/>
        </w:rPr>
        <w:t>שהיה</w:t>
      </w:r>
      <w:r w:rsidR="0074633E">
        <w:rPr>
          <w:rFonts w:cs="Arial"/>
          <w:rtl/>
        </w:rPr>
        <w:t xml:space="preserve"> </w:t>
      </w:r>
      <w:r w:rsidR="0074633E">
        <w:rPr>
          <w:rFonts w:cs="Arial" w:hint="cs"/>
          <w:rtl/>
        </w:rPr>
        <w:t>בבית</w:t>
      </w:r>
      <w:r w:rsidR="0074633E">
        <w:rPr>
          <w:rFonts w:cs="Arial"/>
          <w:rtl/>
        </w:rPr>
        <w:t xml:space="preserve"> </w:t>
      </w:r>
      <w:r w:rsidR="0074633E">
        <w:rPr>
          <w:rFonts w:cs="Arial" w:hint="cs"/>
          <w:rtl/>
        </w:rPr>
        <w:t>המקדש</w:t>
      </w:r>
      <w:r w:rsidR="0074633E">
        <w:rPr>
          <w:rFonts w:cs="Arial"/>
          <w:rtl/>
        </w:rPr>
        <w:t xml:space="preserve">. </w:t>
      </w:r>
      <w:r w:rsidR="0074633E">
        <w:rPr>
          <w:rFonts w:cs="Arial" w:hint="cs"/>
          <w:rtl/>
        </w:rPr>
        <w:t>ואכן</w:t>
      </w:r>
      <w:r w:rsidR="0074633E">
        <w:rPr>
          <w:rFonts w:cs="Arial"/>
          <w:rtl/>
        </w:rPr>
        <w:t xml:space="preserve">, </w:t>
      </w:r>
      <w:r w:rsidR="0074633E">
        <w:rPr>
          <w:rFonts w:cs="Arial" w:hint="cs"/>
          <w:rtl/>
        </w:rPr>
        <w:t>הקב</w:t>
      </w:r>
      <w:r w:rsidR="0074633E">
        <w:rPr>
          <w:rFonts w:cs="Arial"/>
          <w:rtl/>
        </w:rPr>
        <w:t>"</w:t>
      </w:r>
      <w:r w:rsidR="0074633E">
        <w:rPr>
          <w:rFonts w:cs="Arial" w:hint="cs"/>
          <w:rtl/>
        </w:rPr>
        <w:t>ה</w:t>
      </w:r>
      <w:r w:rsidR="0074633E">
        <w:rPr>
          <w:rFonts w:cs="Arial"/>
          <w:rtl/>
        </w:rPr>
        <w:t xml:space="preserve"> </w:t>
      </w:r>
      <w:r w:rsidR="0074633E">
        <w:rPr>
          <w:rFonts w:cs="Arial" w:hint="cs"/>
          <w:rtl/>
        </w:rPr>
        <w:t>בכבודו</w:t>
      </w:r>
      <w:r w:rsidR="0074633E">
        <w:rPr>
          <w:rFonts w:cs="Arial"/>
          <w:rtl/>
        </w:rPr>
        <w:t xml:space="preserve"> </w:t>
      </w:r>
      <w:r w:rsidR="0074633E">
        <w:rPr>
          <w:rFonts w:cs="Arial" w:hint="cs"/>
          <w:rtl/>
        </w:rPr>
        <w:t>ובעצמו</w:t>
      </w:r>
      <w:r w:rsidR="0074633E">
        <w:rPr>
          <w:rFonts w:cs="Arial"/>
          <w:rtl/>
        </w:rPr>
        <w:t xml:space="preserve">, </w:t>
      </w:r>
      <w:r w:rsidR="0074633E">
        <w:rPr>
          <w:rFonts w:cs="Arial" w:hint="cs"/>
          <w:rtl/>
        </w:rPr>
        <w:t>מקבל</w:t>
      </w:r>
      <w:r w:rsidR="0074633E">
        <w:rPr>
          <w:rFonts w:cs="Arial"/>
          <w:rtl/>
        </w:rPr>
        <w:t xml:space="preserve"> </w:t>
      </w:r>
      <w:r w:rsidR="0074633E">
        <w:rPr>
          <w:rFonts w:cs="Arial" w:hint="cs"/>
          <w:rtl/>
        </w:rPr>
        <w:t>את</w:t>
      </w:r>
      <w:r w:rsidR="0074633E">
        <w:rPr>
          <w:rFonts w:cs="Arial"/>
          <w:rtl/>
        </w:rPr>
        <w:t xml:space="preserve"> </w:t>
      </w:r>
      <w:r w:rsidR="0074633E">
        <w:rPr>
          <w:rFonts w:cs="Arial" w:hint="cs"/>
          <w:rtl/>
        </w:rPr>
        <w:t>מעשה</w:t>
      </w:r>
      <w:r w:rsidR="0074633E">
        <w:rPr>
          <w:rFonts w:cs="Arial"/>
          <w:rtl/>
        </w:rPr>
        <w:t xml:space="preserve"> </w:t>
      </w:r>
      <w:r w:rsidR="0074633E">
        <w:rPr>
          <w:rFonts w:cs="Arial" w:hint="cs"/>
          <w:rtl/>
        </w:rPr>
        <w:t>ידי</w:t>
      </w:r>
      <w:r w:rsidR="0074633E">
        <w:rPr>
          <w:rFonts w:cs="Arial"/>
          <w:rtl/>
        </w:rPr>
        <w:t>".</w:t>
      </w:r>
      <w:r>
        <w:rPr>
          <w:rFonts w:hint="cs"/>
          <w:rtl/>
        </w:rPr>
        <w:t xml:space="preserve"> </w:t>
      </w:r>
      <w:r w:rsidR="0074633E">
        <w:rPr>
          <w:rFonts w:cs="Arial" w:hint="cs"/>
          <w:rtl/>
        </w:rPr>
        <w:t>כעס</w:t>
      </w:r>
      <w:r w:rsidR="0074633E">
        <w:rPr>
          <w:rFonts w:cs="Arial"/>
          <w:rtl/>
        </w:rPr>
        <w:t xml:space="preserve"> </w:t>
      </w:r>
      <w:r w:rsidR="0074633E">
        <w:rPr>
          <w:rFonts w:cs="Arial" w:hint="cs"/>
          <w:rtl/>
        </w:rPr>
        <w:t>הרב</w:t>
      </w:r>
      <w:r w:rsidR="0074633E">
        <w:rPr>
          <w:rFonts w:cs="Arial"/>
          <w:rtl/>
        </w:rPr>
        <w:t xml:space="preserve"> </w:t>
      </w:r>
      <w:r w:rsidR="0074633E">
        <w:rPr>
          <w:rFonts w:cs="Arial" w:hint="cs"/>
          <w:rtl/>
        </w:rPr>
        <w:t>והוכיח</w:t>
      </w:r>
      <w:r w:rsidR="0074633E">
        <w:rPr>
          <w:rFonts w:cs="Arial"/>
          <w:rtl/>
        </w:rPr>
        <w:t xml:space="preserve"> </w:t>
      </w:r>
      <w:r w:rsidR="0074633E">
        <w:rPr>
          <w:rFonts w:cs="Arial" w:hint="cs"/>
          <w:rtl/>
        </w:rPr>
        <w:t>את</w:t>
      </w:r>
      <w:r w:rsidR="0074633E">
        <w:rPr>
          <w:rFonts w:cs="Arial"/>
          <w:rtl/>
        </w:rPr>
        <w:t xml:space="preserve"> </w:t>
      </w:r>
      <w:r w:rsidR="0074633E">
        <w:rPr>
          <w:rFonts w:cs="Arial" w:hint="cs"/>
          <w:rtl/>
        </w:rPr>
        <w:t>היהודי</w:t>
      </w:r>
      <w:r w:rsidR="0074633E">
        <w:rPr>
          <w:rFonts w:cs="Arial"/>
          <w:rtl/>
        </w:rPr>
        <w:t>: "</w:t>
      </w:r>
      <w:r w:rsidR="0074633E">
        <w:rPr>
          <w:rFonts w:cs="Arial" w:hint="cs"/>
          <w:rtl/>
        </w:rPr>
        <w:t>האם</w:t>
      </w:r>
      <w:r w:rsidR="0074633E">
        <w:rPr>
          <w:rFonts w:cs="Arial"/>
          <w:rtl/>
        </w:rPr>
        <w:t xml:space="preserve"> </w:t>
      </w:r>
      <w:r w:rsidR="0074633E">
        <w:rPr>
          <w:rFonts w:cs="Arial" w:hint="cs"/>
          <w:rtl/>
        </w:rPr>
        <w:t>אתה</w:t>
      </w:r>
      <w:r w:rsidR="0074633E">
        <w:rPr>
          <w:rFonts w:cs="Arial"/>
          <w:rtl/>
        </w:rPr>
        <w:t xml:space="preserve"> </w:t>
      </w:r>
      <w:r w:rsidR="0074633E">
        <w:rPr>
          <w:rFonts w:cs="Arial" w:hint="cs"/>
          <w:rtl/>
        </w:rPr>
        <w:t>באמת</w:t>
      </w:r>
      <w:r w:rsidR="0074633E">
        <w:rPr>
          <w:rFonts w:cs="Arial"/>
          <w:rtl/>
        </w:rPr>
        <w:t xml:space="preserve"> </w:t>
      </w:r>
      <w:r w:rsidR="0074633E">
        <w:rPr>
          <w:rFonts w:cs="Arial" w:hint="cs"/>
          <w:rtl/>
        </w:rPr>
        <w:t>סבור</w:t>
      </w:r>
      <w:r w:rsidR="0074633E">
        <w:rPr>
          <w:rFonts w:cs="Arial"/>
          <w:rtl/>
        </w:rPr>
        <w:t xml:space="preserve"> </w:t>
      </w:r>
      <w:r w:rsidR="0074633E">
        <w:rPr>
          <w:rFonts w:cs="Arial" w:hint="cs"/>
          <w:rtl/>
        </w:rPr>
        <w:t>כי</w:t>
      </w:r>
      <w:r w:rsidR="0074633E">
        <w:rPr>
          <w:rFonts w:cs="Arial"/>
          <w:rtl/>
        </w:rPr>
        <w:t xml:space="preserve"> </w:t>
      </w:r>
      <w:r w:rsidR="0074633E">
        <w:rPr>
          <w:rFonts w:cs="Arial" w:hint="cs"/>
          <w:rtl/>
        </w:rPr>
        <w:t>החלות</w:t>
      </w:r>
      <w:r w:rsidR="0074633E">
        <w:rPr>
          <w:rFonts w:cs="Arial"/>
          <w:rtl/>
        </w:rPr>
        <w:t xml:space="preserve"> </w:t>
      </w:r>
      <w:r w:rsidR="0074633E">
        <w:rPr>
          <w:rFonts w:cs="Arial" w:hint="cs"/>
          <w:rtl/>
        </w:rPr>
        <w:t>עולות</w:t>
      </w:r>
      <w:r w:rsidR="0074633E">
        <w:rPr>
          <w:rFonts w:cs="Arial"/>
          <w:rtl/>
        </w:rPr>
        <w:t xml:space="preserve"> </w:t>
      </w:r>
      <w:r w:rsidR="0074633E">
        <w:rPr>
          <w:rFonts w:cs="Arial" w:hint="cs"/>
          <w:rtl/>
        </w:rPr>
        <w:t>למרומים</w:t>
      </w:r>
      <w:r w:rsidR="0074633E">
        <w:rPr>
          <w:rFonts w:cs="Arial"/>
          <w:rtl/>
        </w:rPr>
        <w:t xml:space="preserve">? </w:t>
      </w:r>
      <w:r w:rsidR="0074633E">
        <w:rPr>
          <w:rFonts w:cs="Arial" w:hint="cs"/>
          <w:rtl/>
        </w:rPr>
        <w:t>מלבד</w:t>
      </w:r>
      <w:r w:rsidR="0074633E">
        <w:rPr>
          <w:rFonts w:cs="Arial"/>
          <w:rtl/>
        </w:rPr>
        <w:t xml:space="preserve"> </w:t>
      </w:r>
      <w:r w:rsidR="0074633E">
        <w:rPr>
          <w:rFonts w:cs="Arial" w:hint="cs"/>
          <w:rtl/>
        </w:rPr>
        <w:t>חילול</w:t>
      </w:r>
      <w:r w:rsidR="0074633E">
        <w:rPr>
          <w:rFonts w:cs="Arial"/>
          <w:rtl/>
        </w:rPr>
        <w:t xml:space="preserve"> </w:t>
      </w:r>
      <w:r w:rsidR="0074633E">
        <w:rPr>
          <w:rFonts w:cs="Arial" w:hint="cs"/>
          <w:rtl/>
        </w:rPr>
        <w:t>בית</w:t>
      </w:r>
      <w:r w:rsidR="0074633E">
        <w:rPr>
          <w:rFonts w:cs="Arial"/>
          <w:rtl/>
        </w:rPr>
        <w:t xml:space="preserve"> </w:t>
      </w:r>
      <w:r w:rsidR="0074633E">
        <w:rPr>
          <w:rFonts w:cs="Arial" w:hint="cs"/>
          <w:rtl/>
        </w:rPr>
        <w:t>הכנסת</w:t>
      </w:r>
      <w:r w:rsidR="0074633E">
        <w:rPr>
          <w:rFonts w:cs="Arial"/>
          <w:rtl/>
        </w:rPr>
        <w:t xml:space="preserve"> </w:t>
      </w:r>
      <w:r w:rsidR="0074633E">
        <w:rPr>
          <w:rFonts w:cs="Arial" w:hint="cs"/>
          <w:rtl/>
        </w:rPr>
        <w:t>אין</w:t>
      </w:r>
      <w:r w:rsidR="0074633E">
        <w:rPr>
          <w:rFonts w:cs="Arial"/>
          <w:rtl/>
        </w:rPr>
        <w:t xml:space="preserve"> </w:t>
      </w:r>
      <w:r w:rsidR="0074633E">
        <w:rPr>
          <w:rFonts w:cs="Arial" w:hint="cs"/>
          <w:rtl/>
        </w:rPr>
        <w:t>כל</w:t>
      </w:r>
      <w:r w:rsidR="0074633E">
        <w:rPr>
          <w:rFonts w:cs="Arial"/>
          <w:rtl/>
        </w:rPr>
        <w:t xml:space="preserve"> </w:t>
      </w:r>
      <w:r w:rsidR="0074633E">
        <w:rPr>
          <w:rFonts w:cs="Arial" w:hint="cs"/>
          <w:rtl/>
        </w:rPr>
        <w:t>תועלת</w:t>
      </w:r>
      <w:r w:rsidR="0074633E">
        <w:rPr>
          <w:rFonts w:cs="Arial"/>
          <w:rtl/>
        </w:rPr>
        <w:t xml:space="preserve"> </w:t>
      </w:r>
      <w:r w:rsidR="0074633E">
        <w:rPr>
          <w:rFonts w:cs="Arial" w:hint="cs"/>
          <w:rtl/>
        </w:rPr>
        <w:t>במעשיך</w:t>
      </w:r>
      <w:r w:rsidR="0074633E">
        <w:rPr>
          <w:rFonts w:cs="Arial"/>
          <w:rtl/>
        </w:rPr>
        <w:t>!".</w:t>
      </w:r>
      <w:r w:rsidR="0074633E">
        <w:rPr>
          <w:rFonts w:hint="cs"/>
          <w:rtl/>
        </w:rPr>
        <w:t xml:space="preserve"> </w:t>
      </w:r>
      <w:r w:rsidR="0074633E">
        <w:rPr>
          <w:rFonts w:cs="Arial" w:hint="cs"/>
          <w:rtl/>
        </w:rPr>
        <w:t>צער</w:t>
      </w:r>
      <w:r w:rsidR="0074633E">
        <w:rPr>
          <w:rFonts w:cs="Arial"/>
          <w:rtl/>
        </w:rPr>
        <w:t xml:space="preserve"> </w:t>
      </w:r>
      <w:r w:rsidR="0074633E">
        <w:rPr>
          <w:rFonts w:cs="Arial" w:hint="cs"/>
          <w:rtl/>
        </w:rPr>
        <w:t>רב</w:t>
      </w:r>
      <w:r w:rsidR="0074633E">
        <w:rPr>
          <w:rFonts w:cs="Arial"/>
          <w:rtl/>
        </w:rPr>
        <w:t xml:space="preserve"> </w:t>
      </w:r>
      <w:r w:rsidR="0074633E">
        <w:rPr>
          <w:rFonts w:cs="Arial" w:hint="cs"/>
          <w:rtl/>
        </w:rPr>
        <w:t>מלא</w:t>
      </w:r>
      <w:r w:rsidR="0074633E">
        <w:rPr>
          <w:rFonts w:cs="Arial"/>
          <w:rtl/>
        </w:rPr>
        <w:t xml:space="preserve"> </w:t>
      </w:r>
      <w:r w:rsidR="0074633E">
        <w:rPr>
          <w:rFonts w:cs="Arial" w:hint="cs"/>
          <w:rtl/>
        </w:rPr>
        <w:t>את</w:t>
      </w:r>
      <w:r w:rsidR="0074633E">
        <w:rPr>
          <w:rFonts w:cs="Arial"/>
          <w:rtl/>
        </w:rPr>
        <w:t xml:space="preserve"> </w:t>
      </w:r>
      <w:r w:rsidR="0074633E">
        <w:rPr>
          <w:rFonts w:cs="Arial" w:hint="cs"/>
          <w:rtl/>
        </w:rPr>
        <w:t>היהודי</w:t>
      </w:r>
      <w:r w:rsidR="0074633E">
        <w:rPr>
          <w:rFonts w:cs="Arial"/>
          <w:rtl/>
        </w:rPr>
        <w:t xml:space="preserve">. </w:t>
      </w:r>
      <w:r w:rsidR="0074633E">
        <w:rPr>
          <w:rFonts w:cs="Arial" w:hint="cs"/>
          <w:rtl/>
        </w:rPr>
        <w:t>הוא</w:t>
      </w:r>
      <w:r w:rsidR="0074633E">
        <w:rPr>
          <w:rFonts w:cs="Arial"/>
          <w:rtl/>
        </w:rPr>
        <w:t xml:space="preserve"> </w:t>
      </w:r>
      <w:r w:rsidR="0074633E">
        <w:rPr>
          <w:rFonts w:cs="Arial" w:hint="cs"/>
          <w:rtl/>
        </w:rPr>
        <w:t>שב</w:t>
      </w:r>
      <w:r w:rsidR="0074633E">
        <w:rPr>
          <w:rFonts w:cs="Arial"/>
          <w:rtl/>
        </w:rPr>
        <w:t xml:space="preserve"> </w:t>
      </w:r>
      <w:r w:rsidR="0074633E">
        <w:rPr>
          <w:rFonts w:cs="Arial" w:hint="cs"/>
          <w:rtl/>
        </w:rPr>
        <w:t>לביתו</w:t>
      </w:r>
      <w:r w:rsidR="0074633E">
        <w:rPr>
          <w:rFonts w:cs="Arial"/>
          <w:rtl/>
        </w:rPr>
        <w:t xml:space="preserve"> </w:t>
      </w:r>
      <w:r w:rsidR="0074633E">
        <w:rPr>
          <w:rFonts w:cs="Arial" w:hint="cs"/>
          <w:rtl/>
        </w:rPr>
        <w:t>כשהחלות</w:t>
      </w:r>
      <w:r w:rsidR="0074633E">
        <w:rPr>
          <w:rFonts w:cs="Arial"/>
          <w:rtl/>
        </w:rPr>
        <w:t xml:space="preserve"> </w:t>
      </w:r>
      <w:r w:rsidR="0074633E">
        <w:rPr>
          <w:rFonts w:cs="Arial" w:hint="cs"/>
          <w:rtl/>
        </w:rPr>
        <w:t>בידו</w:t>
      </w:r>
      <w:r w:rsidR="0074633E">
        <w:rPr>
          <w:rFonts w:cs="Arial"/>
          <w:rtl/>
        </w:rPr>
        <w:t xml:space="preserve">, </w:t>
      </w:r>
      <w:r w:rsidR="0074633E">
        <w:rPr>
          <w:rFonts w:cs="Arial" w:hint="cs"/>
          <w:rtl/>
        </w:rPr>
        <w:t>וכולו</w:t>
      </w:r>
      <w:r w:rsidR="0074633E">
        <w:rPr>
          <w:rFonts w:cs="Arial"/>
          <w:rtl/>
        </w:rPr>
        <w:t xml:space="preserve"> </w:t>
      </w:r>
      <w:r w:rsidR="0074633E">
        <w:rPr>
          <w:rFonts w:cs="Arial" w:hint="cs"/>
          <w:rtl/>
        </w:rPr>
        <w:t>מבויש</w:t>
      </w:r>
      <w:r w:rsidR="0074633E">
        <w:rPr>
          <w:rFonts w:cs="Arial"/>
          <w:rtl/>
        </w:rPr>
        <w:t>.</w:t>
      </w:r>
    </w:p>
    <w:p w:rsidR="0074633E" w:rsidRDefault="0074633E" w:rsidP="0074633E">
      <w:pPr>
        <w:rPr>
          <w:rtl/>
        </w:rPr>
      </w:pPr>
      <w:r>
        <w:rPr>
          <w:rFonts w:cs="Arial" w:hint="cs"/>
          <w:rtl/>
        </w:rPr>
        <w:t>השבת</w:t>
      </w:r>
      <w:r>
        <w:rPr>
          <w:rFonts w:cs="Arial"/>
          <w:rtl/>
        </w:rPr>
        <w:t xml:space="preserve"> </w:t>
      </w:r>
      <w:r>
        <w:rPr>
          <w:rFonts w:cs="Arial" w:hint="cs"/>
          <w:rtl/>
        </w:rPr>
        <w:t>חלפה</w:t>
      </w:r>
      <w:r>
        <w:rPr>
          <w:rFonts w:cs="Arial"/>
          <w:rtl/>
        </w:rPr>
        <w:t xml:space="preserve">. </w:t>
      </w:r>
      <w:r>
        <w:rPr>
          <w:rFonts w:cs="Arial" w:hint="cs"/>
          <w:rtl/>
        </w:rPr>
        <w:t>במוצאי</w:t>
      </w:r>
      <w:r>
        <w:rPr>
          <w:rFonts w:cs="Arial"/>
          <w:rtl/>
        </w:rPr>
        <w:t xml:space="preserve"> </w:t>
      </w:r>
      <w:r>
        <w:rPr>
          <w:rFonts w:cs="Arial" w:hint="cs"/>
          <w:rtl/>
        </w:rPr>
        <w:t>שבת</w:t>
      </w:r>
      <w:r>
        <w:rPr>
          <w:rFonts w:cs="Arial"/>
          <w:rtl/>
        </w:rPr>
        <w:t xml:space="preserve"> </w:t>
      </w:r>
      <w:r>
        <w:rPr>
          <w:rFonts w:cs="Arial" w:hint="cs"/>
          <w:rtl/>
        </w:rPr>
        <w:t>נקרא</w:t>
      </w:r>
      <w:r>
        <w:rPr>
          <w:rFonts w:cs="Arial"/>
          <w:rtl/>
        </w:rPr>
        <w:t xml:space="preserve"> </w:t>
      </w:r>
      <w:r>
        <w:rPr>
          <w:rFonts w:cs="Arial" w:hint="cs"/>
          <w:rtl/>
        </w:rPr>
        <w:t>הרב</w:t>
      </w:r>
      <w:r>
        <w:rPr>
          <w:rFonts w:cs="Arial"/>
          <w:rtl/>
        </w:rPr>
        <w:t xml:space="preserve"> </w:t>
      </w:r>
      <w:r>
        <w:rPr>
          <w:rFonts w:cs="Arial" w:hint="cs"/>
          <w:rtl/>
        </w:rPr>
        <w:t>אל</w:t>
      </w:r>
      <w:r>
        <w:rPr>
          <w:rFonts w:cs="Arial"/>
          <w:rtl/>
        </w:rPr>
        <w:t xml:space="preserve"> </w:t>
      </w:r>
      <w:r>
        <w:rPr>
          <w:rFonts w:cs="Arial" w:hint="cs"/>
          <w:rtl/>
        </w:rPr>
        <w:t>האר</w:t>
      </w:r>
      <w:r>
        <w:rPr>
          <w:rFonts w:cs="Arial"/>
          <w:rtl/>
        </w:rPr>
        <w:t>"</w:t>
      </w:r>
      <w:r>
        <w:rPr>
          <w:rFonts w:cs="Arial" w:hint="cs"/>
          <w:rtl/>
        </w:rPr>
        <w:t>י</w:t>
      </w:r>
      <w:r>
        <w:rPr>
          <w:rFonts w:cs="Arial"/>
          <w:rtl/>
        </w:rPr>
        <w:t xml:space="preserve"> </w:t>
      </w:r>
      <w:r>
        <w:rPr>
          <w:rFonts w:cs="Arial" w:hint="cs"/>
          <w:rtl/>
        </w:rPr>
        <w:t>הקדוש</w:t>
      </w:r>
      <w:r>
        <w:rPr>
          <w:rFonts w:cs="Arial"/>
          <w:rtl/>
        </w:rPr>
        <w:t xml:space="preserve">. </w:t>
      </w:r>
      <w:r>
        <w:rPr>
          <w:rFonts w:cs="Arial" w:hint="cs"/>
          <w:rtl/>
        </w:rPr>
        <w:t>כאשר</w:t>
      </w:r>
      <w:r>
        <w:rPr>
          <w:rFonts w:cs="Arial"/>
          <w:rtl/>
        </w:rPr>
        <w:t xml:space="preserve"> </w:t>
      </w:r>
      <w:r>
        <w:rPr>
          <w:rFonts w:cs="Arial" w:hint="cs"/>
          <w:rtl/>
        </w:rPr>
        <w:t>הגיע</w:t>
      </w:r>
      <w:r>
        <w:rPr>
          <w:rFonts w:cs="Arial"/>
          <w:rtl/>
        </w:rPr>
        <w:t xml:space="preserve">, </w:t>
      </w:r>
      <w:r>
        <w:rPr>
          <w:rFonts w:cs="Arial" w:hint="cs"/>
          <w:rtl/>
        </w:rPr>
        <w:t>אמר</w:t>
      </w:r>
      <w:r>
        <w:rPr>
          <w:rFonts w:cs="Arial"/>
          <w:rtl/>
        </w:rPr>
        <w:t xml:space="preserve"> </w:t>
      </w:r>
      <w:r>
        <w:rPr>
          <w:rFonts w:cs="Arial" w:hint="cs"/>
          <w:rtl/>
        </w:rPr>
        <w:t>הצדיק</w:t>
      </w:r>
      <w:r>
        <w:rPr>
          <w:rFonts w:cs="Arial"/>
          <w:rtl/>
        </w:rPr>
        <w:t xml:space="preserve"> </w:t>
      </w:r>
      <w:r>
        <w:rPr>
          <w:rFonts w:cs="Arial" w:hint="cs"/>
          <w:rtl/>
        </w:rPr>
        <w:t>לרב</w:t>
      </w:r>
      <w:r>
        <w:rPr>
          <w:rFonts w:cs="Arial"/>
          <w:rtl/>
        </w:rPr>
        <w:t>: "</w:t>
      </w:r>
      <w:r>
        <w:rPr>
          <w:rFonts w:cs="Arial" w:hint="cs"/>
          <w:rtl/>
        </w:rPr>
        <w:t>דע</w:t>
      </w:r>
      <w:r>
        <w:rPr>
          <w:rFonts w:cs="Arial"/>
          <w:rtl/>
        </w:rPr>
        <w:t xml:space="preserve"> </w:t>
      </w:r>
      <w:r>
        <w:rPr>
          <w:rFonts w:cs="Arial" w:hint="cs"/>
          <w:rtl/>
        </w:rPr>
        <w:t>לך</w:t>
      </w:r>
      <w:r>
        <w:rPr>
          <w:rFonts w:cs="Arial"/>
          <w:rtl/>
        </w:rPr>
        <w:t xml:space="preserve">, </w:t>
      </w:r>
      <w:r>
        <w:rPr>
          <w:rFonts w:cs="Arial" w:hint="cs"/>
          <w:rtl/>
        </w:rPr>
        <w:t>כי</w:t>
      </w:r>
      <w:r>
        <w:rPr>
          <w:rFonts w:cs="Arial"/>
          <w:rtl/>
        </w:rPr>
        <w:t xml:space="preserve"> </w:t>
      </w:r>
      <w:r>
        <w:rPr>
          <w:rFonts w:cs="Arial" w:hint="cs"/>
          <w:rtl/>
        </w:rPr>
        <w:t>מאז</w:t>
      </w:r>
      <w:r>
        <w:rPr>
          <w:rFonts w:cs="Arial"/>
          <w:rtl/>
        </w:rPr>
        <w:t xml:space="preserve"> </w:t>
      </w:r>
      <w:r>
        <w:rPr>
          <w:rFonts w:cs="Arial" w:hint="cs"/>
          <w:rtl/>
        </w:rPr>
        <w:t>חורבן</w:t>
      </w:r>
      <w:r>
        <w:rPr>
          <w:rFonts w:cs="Arial"/>
          <w:rtl/>
        </w:rPr>
        <w:t xml:space="preserve"> </w:t>
      </w:r>
      <w:r>
        <w:rPr>
          <w:rFonts w:cs="Arial" w:hint="cs"/>
          <w:rtl/>
        </w:rPr>
        <w:t>בית</w:t>
      </w:r>
      <w:r>
        <w:rPr>
          <w:rFonts w:cs="Arial"/>
          <w:rtl/>
        </w:rPr>
        <w:t xml:space="preserve"> </w:t>
      </w:r>
      <w:r>
        <w:rPr>
          <w:rFonts w:cs="Arial" w:hint="cs"/>
          <w:rtl/>
        </w:rPr>
        <w:t>המקדש</w:t>
      </w:r>
      <w:r>
        <w:rPr>
          <w:rFonts w:cs="Arial"/>
          <w:rtl/>
        </w:rPr>
        <w:t xml:space="preserve">, </w:t>
      </w:r>
      <w:r>
        <w:rPr>
          <w:rFonts w:cs="Arial" w:hint="cs"/>
          <w:rtl/>
        </w:rPr>
        <w:t>לא</w:t>
      </w:r>
      <w:r>
        <w:rPr>
          <w:rFonts w:cs="Arial"/>
          <w:rtl/>
        </w:rPr>
        <w:t xml:space="preserve"> </w:t>
      </w:r>
      <w:r>
        <w:rPr>
          <w:rFonts w:cs="Arial" w:hint="cs"/>
          <w:rtl/>
        </w:rPr>
        <w:t>נגרמה</w:t>
      </w:r>
      <w:r>
        <w:rPr>
          <w:rFonts w:cs="Arial"/>
          <w:rtl/>
        </w:rPr>
        <w:t xml:space="preserve"> </w:t>
      </w:r>
      <w:r>
        <w:rPr>
          <w:rFonts w:cs="Arial" w:hint="cs"/>
          <w:rtl/>
        </w:rPr>
        <w:t>להקב</w:t>
      </w:r>
      <w:r>
        <w:rPr>
          <w:rFonts w:cs="Arial"/>
          <w:rtl/>
        </w:rPr>
        <w:t>"</w:t>
      </w:r>
      <w:r>
        <w:rPr>
          <w:rFonts w:cs="Arial" w:hint="cs"/>
          <w:rtl/>
        </w:rPr>
        <w:t>ה</w:t>
      </w:r>
      <w:r>
        <w:rPr>
          <w:rFonts w:cs="Arial"/>
          <w:rtl/>
        </w:rPr>
        <w:t xml:space="preserve"> </w:t>
      </w:r>
      <w:r>
        <w:rPr>
          <w:rFonts w:cs="Arial" w:hint="cs"/>
          <w:rtl/>
        </w:rPr>
        <w:t>נחת</w:t>
      </w:r>
      <w:r>
        <w:rPr>
          <w:rFonts w:cs="Arial"/>
          <w:rtl/>
        </w:rPr>
        <w:t xml:space="preserve"> </w:t>
      </w:r>
      <w:r>
        <w:rPr>
          <w:rFonts w:cs="Arial" w:hint="cs"/>
          <w:rtl/>
        </w:rPr>
        <w:t>רוח</w:t>
      </w:r>
      <w:r w:rsidR="00DB42CB">
        <w:rPr>
          <w:rFonts w:cs="Arial"/>
          <w:rtl/>
        </w:rPr>
        <w:t xml:space="preserve"> כ  </w:t>
      </w:r>
      <w:r>
        <w:rPr>
          <w:rFonts w:cs="Arial" w:hint="cs"/>
          <w:rtl/>
        </w:rPr>
        <w:t>גדולה</w:t>
      </w:r>
      <w:r>
        <w:rPr>
          <w:rFonts w:cs="Arial"/>
          <w:rtl/>
        </w:rPr>
        <w:t xml:space="preserve">, </w:t>
      </w:r>
      <w:r>
        <w:rPr>
          <w:rFonts w:cs="Arial" w:hint="cs"/>
          <w:rtl/>
        </w:rPr>
        <w:t>כפי</w:t>
      </w:r>
      <w:r>
        <w:rPr>
          <w:rFonts w:cs="Arial"/>
          <w:rtl/>
        </w:rPr>
        <w:t xml:space="preserve"> </w:t>
      </w:r>
      <w:r>
        <w:rPr>
          <w:rFonts w:cs="Arial" w:hint="cs"/>
          <w:rtl/>
        </w:rPr>
        <w:t>שפעל</w:t>
      </w:r>
      <w:r>
        <w:rPr>
          <w:rFonts w:cs="Arial"/>
          <w:rtl/>
        </w:rPr>
        <w:t xml:space="preserve"> </w:t>
      </w:r>
      <w:r>
        <w:rPr>
          <w:rFonts w:cs="Arial" w:hint="cs"/>
          <w:rtl/>
        </w:rPr>
        <w:t>אותו</w:t>
      </w:r>
      <w:r>
        <w:rPr>
          <w:rFonts w:cs="Arial"/>
          <w:rtl/>
        </w:rPr>
        <w:t xml:space="preserve"> </w:t>
      </w:r>
      <w:r>
        <w:rPr>
          <w:rFonts w:cs="Arial" w:hint="cs"/>
          <w:rtl/>
        </w:rPr>
        <w:t>יהודי</w:t>
      </w:r>
      <w:r>
        <w:rPr>
          <w:rFonts w:cs="Arial"/>
          <w:rtl/>
        </w:rPr>
        <w:t xml:space="preserve"> </w:t>
      </w:r>
      <w:r>
        <w:rPr>
          <w:rFonts w:cs="Arial" w:hint="cs"/>
          <w:rtl/>
        </w:rPr>
        <w:t>שהביא</w:t>
      </w:r>
      <w:r>
        <w:rPr>
          <w:rFonts w:cs="Arial"/>
          <w:rtl/>
        </w:rPr>
        <w:t xml:space="preserve"> </w:t>
      </w:r>
      <w:r>
        <w:rPr>
          <w:rFonts w:cs="Arial" w:hint="cs"/>
          <w:rtl/>
        </w:rPr>
        <w:t>את</w:t>
      </w:r>
      <w:r>
        <w:rPr>
          <w:rFonts w:cs="Arial"/>
          <w:rtl/>
        </w:rPr>
        <w:t xml:space="preserve"> </w:t>
      </w:r>
      <w:r>
        <w:rPr>
          <w:rFonts w:cs="Arial" w:hint="cs"/>
          <w:rtl/>
        </w:rPr>
        <w:t>חלותיו</w:t>
      </w:r>
      <w:r>
        <w:rPr>
          <w:rFonts w:cs="Arial"/>
          <w:rtl/>
        </w:rPr>
        <w:t xml:space="preserve"> </w:t>
      </w:r>
      <w:r>
        <w:rPr>
          <w:rFonts w:cs="Arial" w:hint="cs"/>
          <w:rtl/>
        </w:rPr>
        <w:t>בתמימות</w:t>
      </w:r>
      <w:r>
        <w:rPr>
          <w:rFonts w:cs="Arial"/>
          <w:rtl/>
        </w:rPr>
        <w:t xml:space="preserve"> </w:t>
      </w:r>
      <w:r>
        <w:rPr>
          <w:rFonts w:cs="Arial" w:hint="cs"/>
          <w:rtl/>
        </w:rPr>
        <w:t>ובשמחה</w:t>
      </w:r>
      <w:r>
        <w:rPr>
          <w:rFonts w:cs="Arial"/>
          <w:rtl/>
        </w:rPr>
        <w:t xml:space="preserve">. </w:t>
      </w:r>
      <w:r>
        <w:rPr>
          <w:rFonts w:cs="Arial" w:hint="cs"/>
          <w:rtl/>
        </w:rPr>
        <w:t>וכיון</w:t>
      </w:r>
      <w:r>
        <w:rPr>
          <w:rFonts w:cs="Arial"/>
          <w:rtl/>
        </w:rPr>
        <w:t xml:space="preserve"> </w:t>
      </w:r>
      <w:r>
        <w:rPr>
          <w:rFonts w:cs="Arial" w:hint="cs"/>
          <w:rtl/>
        </w:rPr>
        <w:t>שהפסקת</w:t>
      </w:r>
      <w:r>
        <w:rPr>
          <w:rFonts w:cs="Arial"/>
          <w:rtl/>
        </w:rPr>
        <w:t xml:space="preserve"> </w:t>
      </w:r>
      <w:r>
        <w:rPr>
          <w:rFonts w:cs="Arial" w:hint="cs"/>
          <w:rtl/>
        </w:rPr>
        <w:t>את</w:t>
      </w:r>
      <w:r>
        <w:rPr>
          <w:rFonts w:cs="Arial"/>
          <w:rtl/>
        </w:rPr>
        <w:t xml:space="preserve"> </w:t>
      </w:r>
      <w:r>
        <w:rPr>
          <w:rFonts w:cs="Arial" w:hint="cs"/>
          <w:rtl/>
        </w:rPr>
        <w:t>מנהגו</w:t>
      </w:r>
      <w:r>
        <w:rPr>
          <w:rFonts w:cs="Arial"/>
          <w:rtl/>
        </w:rPr>
        <w:t xml:space="preserve">, </w:t>
      </w:r>
      <w:r>
        <w:rPr>
          <w:rFonts w:cs="Arial" w:hint="cs"/>
          <w:rtl/>
        </w:rPr>
        <w:t>נגזרה</w:t>
      </w:r>
      <w:r>
        <w:rPr>
          <w:rFonts w:cs="Arial"/>
          <w:rtl/>
        </w:rPr>
        <w:t xml:space="preserve"> </w:t>
      </w:r>
      <w:r>
        <w:rPr>
          <w:rFonts w:cs="Arial" w:hint="cs"/>
          <w:rtl/>
        </w:rPr>
        <w:t>עליך</w:t>
      </w:r>
      <w:r>
        <w:rPr>
          <w:rFonts w:cs="Arial"/>
          <w:rtl/>
        </w:rPr>
        <w:t xml:space="preserve"> </w:t>
      </w:r>
      <w:r>
        <w:rPr>
          <w:rFonts w:cs="Arial" w:hint="cs"/>
          <w:rtl/>
        </w:rPr>
        <w:t>מיתה</w:t>
      </w:r>
      <w:r>
        <w:rPr>
          <w:rFonts w:cs="Arial"/>
          <w:rtl/>
        </w:rPr>
        <w:t xml:space="preserve"> </w:t>
      </w:r>
      <w:r>
        <w:rPr>
          <w:rFonts w:cs="Arial" w:hint="cs"/>
          <w:rtl/>
        </w:rPr>
        <w:t>בידי</w:t>
      </w:r>
      <w:r>
        <w:rPr>
          <w:rFonts w:cs="Arial"/>
          <w:rtl/>
        </w:rPr>
        <w:t xml:space="preserve"> </w:t>
      </w:r>
      <w:r>
        <w:rPr>
          <w:rFonts w:cs="Arial" w:hint="cs"/>
          <w:rtl/>
        </w:rPr>
        <w:t>שמים</w:t>
      </w:r>
      <w:r>
        <w:rPr>
          <w:rFonts w:cs="Arial"/>
          <w:rtl/>
        </w:rPr>
        <w:t>".</w:t>
      </w:r>
      <w:r>
        <w:rPr>
          <w:rFonts w:cs="Arial" w:hint="cs"/>
          <w:rtl/>
        </w:rPr>
        <w:t xml:space="preserve"> רק</w:t>
      </w:r>
      <w:r>
        <w:rPr>
          <w:rFonts w:cs="Arial"/>
          <w:rtl/>
        </w:rPr>
        <w:t xml:space="preserve"> </w:t>
      </w:r>
      <w:r>
        <w:rPr>
          <w:rFonts w:cs="Arial" w:hint="cs"/>
          <w:rtl/>
        </w:rPr>
        <w:t>אז</w:t>
      </w:r>
      <w:r>
        <w:rPr>
          <w:rFonts w:cs="Arial"/>
          <w:rtl/>
        </w:rPr>
        <w:t xml:space="preserve"> </w:t>
      </w:r>
      <w:r>
        <w:rPr>
          <w:rFonts w:cs="Arial" w:hint="cs"/>
          <w:rtl/>
        </w:rPr>
        <w:t>נוכח</w:t>
      </w:r>
      <w:r>
        <w:rPr>
          <w:rFonts w:cs="Arial"/>
          <w:rtl/>
        </w:rPr>
        <w:t xml:space="preserve"> </w:t>
      </w:r>
      <w:r>
        <w:rPr>
          <w:rFonts w:cs="Arial" w:hint="cs"/>
          <w:rtl/>
        </w:rPr>
        <w:t>הרב</w:t>
      </w:r>
      <w:r>
        <w:rPr>
          <w:rFonts w:cs="Arial"/>
          <w:rtl/>
        </w:rPr>
        <w:t xml:space="preserve"> </w:t>
      </w:r>
      <w:r>
        <w:rPr>
          <w:rFonts w:cs="Arial" w:hint="cs"/>
          <w:rtl/>
        </w:rPr>
        <w:t>לדעת</w:t>
      </w:r>
      <w:r>
        <w:rPr>
          <w:rFonts w:cs="Arial"/>
          <w:rtl/>
        </w:rPr>
        <w:t xml:space="preserve"> </w:t>
      </w:r>
      <w:r>
        <w:rPr>
          <w:rFonts w:cs="Arial" w:hint="cs"/>
          <w:rtl/>
        </w:rPr>
        <w:t>את</w:t>
      </w:r>
      <w:r>
        <w:rPr>
          <w:rFonts w:cs="Arial"/>
          <w:rtl/>
        </w:rPr>
        <w:t xml:space="preserve"> </w:t>
      </w:r>
      <w:r>
        <w:rPr>
          <w:rFonts w:cs="Arial" w:hint="cs"/>
          <w:rtl/>
        </w:rPr>
        <w:t>חשיבותן</w:t>
      </w:r>
      <w:r>
        <w:rPr>
          <w:rFonts w:cs="Arial"/>
          <w:rtl/>
        </w:rPr>
        <w:t xml:space="preserve"> </w:t>
      </w:r>
      <w:r>
        <w:rPr>
          <w:rFonts w:cs="Arial" w:hint="cs"/>
          <w:rtl/>
        </w:rPr>
        <w:t>של</w:t>
      </w:r>
      <w:r>
        <w:rPr>
          <w:rFonts w:cs="Arial"/>
          <w:rtl/>
        </w:rPr>
        <w:t xml:space="preserve"> </w:t>
      </w:r>
      <w:r>
        <w:rPr>
          <w:rFonts w:cs="Arial" w:hint="cs"/>
          <w:rtl/>
        </w:rPr>
        <w:t>החלות</w:t>
      </w:r>
      <w:r>
        <w:rPr>
          <w:rFonts w:cs="Arial"/>
          <w:rtl/>
        </w:rPr>
        <w:t xml:space="preserve">, </w:t>
      </w:r>
      <w:r>
        <w:rPr>
          <w:rFonts w:cs="Arial" w:hint="cs"/>
          <w:rtl/>
        </w:rPr>
        <w:t>והבין</w:t>
      </w:r>
      <w:r>
        <w:rPr>
          <w:rFonts w:cs="Arial"/>
          <w:rtl/>
        </w:rPr>
        <w:t xml:space="preserve"> </w:t>
      </w:r>
      <w:r>
        <w:rPr>
          <w:rFonts w:cs="Arial" w:hint="cs"/>
          <w:rtl/>
        </w:rPr>
        <w:t>עד</w:t>
      </w:r>
      <w:r>
        <w:rPr>
          <w:rFonts w:cs="Arial"/>
          <w:rtl/>
        </w:rPr>
        <w:t xml:space="preserve"> </w:t>
      </w:r>
      <w:r>
        <w:rPr>
          <w:rFonts w:cs="Arial" w:hint="cs"/>
          <w:rtl/>
        </w:rPr>
        <w:t>כמה</w:t>
      </w:r>
      <w:r>
        <w:rPr>
          <w:rFonts w:cs="Arial"/>
          <w:rtl/>
        </w:rPr>
        <w:t xml:space="preserve"> </w:t>
      </w:r>
      <w:r>
        <w:rPr>
          <w:rFonts w:cs="Arial" w:hint="cs"/>
          <w:rtl/>
        </w:rPr>
        <w:t>יקרה</w:t>
      </w:r>
      <w:r>
        <w:rPr>
          <w:rFonts w:cs="Arial"/>
          <w:rtl/>
        </w:rPr>
        <w:t xml:space="preserve"> </w:t>
      </w:r>
      <w:r>
        <w:rPr>
          <w:rFonts w:cs="Arial" w:hint="cs"/>
          <w:rtl/>
        </w:rPr>
        <w:t>לפני</w:t>
      </w:r>
      <w:r>
        <w:rPr>
          <w:rFonts w:cs="Arial"/>
          <w:rtl/>
        </w:rPr>
        <w:t xml:space="preserve"> </w:t>
      </w:r>
      <w:r>
        <w:rPr>
          <w:rFonts w:cs="Arial" w:hint="cs"/>
          <w:rtl/>
        </w:rPr>
        <w:t>הקב</w:t>
      </w:r>
      <w:r>
        <w:rPr>
          <w:rFonts w:cs="Arial"/>
          <w:rtl/>
        </w:rPr>
        <w:t>"</w:t>
      </w:r>
      <w:r>
        <w:rPr>
          <w:rFonts w:cs="Arial" w:hint="cs"/>
          <w:rtl/>
        </w:rPr>
        <w:t>ה</w:t>
      </w:r>
      <w:r>
        <w:rPr>
          <w:rFonts w:cs="Arial"/>
          <w:rtl/>
        </w:rPr>
        <w:t xml:space="preserve"> </w:t>
      </w:r>
      <w:r>
        <w:rPr>
          <w:rFonts w:cs="Arial" w:hint="cs"/>
          <w:rtl/>
        </w:rPr>
        <w:t>כוונתו</w:t>
      </w:r>
      <w:r>
        <w:rPr>
          <w:rFonts w:cs="Arial"/>
          <w:rtl/>
        </w:rPr>
        <w:t xml:space="preserve"> </w:t>
      </w:r>
      <w:r>
        <w:rPr>
          <w:rFonts w:cs="Arial" w:hint="cs"/>
          <w:rtl/>
        </w:rPr>
        <w:t>של</w:t>
      </w:r>
      <w:r>
        <w:rPr>
          <w:rFonts w:cs="Arial"/>
          <w:rtl/>
        </w:rPr>
        <w:t xml:space="preserve"> </w:t>
      </w:r>
      <w:r>
        <w:rPr>
          <w:rFonts w:cs="Arial" w:hint="cs"/>
          <w:rtl/>
        </w:rPr>
        <w:t>יהודי</w:t>
      </w:r>
      <w:r>
        <w:rPr>
          <w:rFonts w:cs="Arial"/>
          <w:rtl/>
        </w:rPr>
        <w:t>.</w:t>
      </w:r>
      <w:r w:rsidRPr="0074633E">
        <w:rPr>
          <w:rFonts w:hint="cs"/>
          <w:noProof/>
          <w:rtl/>
        </w:rPr>
        <w:t xml:space="preserve"> </w:t>
      </w:r>
    </w:p>
    <w:p w:rsidR="00043D12" w:rsidRDefault="00C4271B" w:rsidP="0074633E">
      <w:pPr>
        <w:rPr>
          <w:rtl/>
        </w:rPr>
      </w:pPr>
      <w:r>
        <w:rPr>
          <w:rFonts w:hint="cs"/>
          <w:rtl/>
        </w:rPr>
        <w:t>בנוסף,</w:t>
      </w:r>
      <w:r w:rsidR="0074633E">
        <w:rPr>
          <w:rFonts w:hint="cs"/>
          <w:rtl/>
        </w:rPr>
        <w:t xml:space="preserve"> בהיכל </w:t>
      </w:r>
      <w:r>
        <w:rPr>
          <w:rFonts w:hint="cs"/>
          <w:rtl/>
        </w:rPr>
        <w:t xml:space="preserve">עמדה גפן הזהב: </w:t>
      </w:r>
      <w:r w:rsidRPr="00B87B82">
        <w:rPr>
          <w:rtl/>
        </w:rPr>
        <w:t xml:space="preserve">אנשים היו מביאים </w:t>
      </w:r>
      <w:r w:rsidRPr="00B87B82">
        <w:rPr>
          <w:rFonts w:hint="cs"/>
          <w:rtl/>
        </w:rPr>
        <w:t xml:space="preserve">לבית המקדש </w:t>
      </w:r>
      <w:r w:rsidRPr="00B87B82">
        <w:rPr>
          <w:rtl/>
        </w:rPr>
        <w:t>תרומות בצורה של ענבי זהב</w:t>
      </w:r>
      <w:r w:rsidRPr="00B87B82">
        <w:rPr>
          <w:rFonts w:hint="cs"/>
          <w:rtl/>
        </w:rPr>
        <w:t xml:space="preserve">. הכהנים </w:t>
      </w:r>
      <w:r w:rsidRPr="00B87B82">
        <w:rPr>
          <w:rtl/>
        </w:rPr>
        <w:t xml:space="preserve">היו תולים </w:t>
      </w:r>
      <w:r w:rsidRPr="00B87B82">
        <w:rPr>
          <w:rFonts w:hint="cs"/>
          <w:rtl/>
        </w:rPr>
        <w:t>את הענבים בגפן</w:t>
      </w:r>
      <w:r w:rsidRPr="00B87B82">
        <w:rPr>
          <w:rtl/>
        </w:rPr>
        <w:t xml:space="preserve">, וכאשר היו צריכים כסף היו מורידים </w:t>
      </w:r>
      <w:r w:rsidRPr="00B87B82">
        <w:rPr>
          <w:rFonts w:hint="cs"/>
          <w:rtl/>
        </w:rPr>
        <w:t>את ענבי הזהב ומשתמשים בהם</w:t>
      </w:r>
      <w:r w:rsidRPr="00B87B82">
        <w:rPr>
          <w:rtl/>
        </w:rPr>
        <w:t>.</w:t>
      </w:r>
    </w:p>
    <w:p w:rsidR="00043D12" w:rsidRDefault="00043D12" w:rsidP="00E82FD2">
      <w:pPr>
        <w:rPr>
          <w:rtl/>
        </w:rPr>
      </w:pPr>
      <w:r w:rsidRPr="008811E0">
        <w:rPr>
          <w:rFonts w:hint="cs"/>
          <w:rtl/>
        </w:rPr>
        <w:t xml:space="preserve">באמצע ההיכל עמד </w:t>
      </w:r>
      <w:r w:rsidRPr="00C4271B">
        <w:rPr>
          <w:rFonts w:hint="cs"/>
          <w:u w:val="single"/>
          <w:rtl/>
        </w:rPr>
        <w:t>מזבח הזהב,</w:t>
      </w:r>
      <w:r w:rsidRPr="00644CD0">
        <w:rPr>
          <w:rFonts w:hint="cs"/>
          <w:rtl/>
        </w:rPr>
        <w:t xml:space="preserve"> עליו הקטירו הכוהנים קטורת מידי יום. </w:t>
      </w:r>
      <w:r w:rsidRPr="008811E0">
        <w:rPr>
          <w:rFonts w:hint="cs"/>
          <w:rtl/>
        </w:rPr>
        <w:t xml:space="preserve">סמוך לקיר הדרומי עמדה </w:t>
      </w:r>
      <w:r w:rsidRPr="00C4271B">
        <w:rPr>
          <w:rFonts w:hint="cs"/>
          <w:u w:val="single"/>
          <w:rtl/>
        </w:rPr>
        <w:t>מנורת הזהב,</w:t>
      </w:r>
      <w:r w:rsidRPr="008811E0">
        <w:rPr>
          <w:rFonts w:hint="cs"/>
          <w:rtl/>
        </w:rPr>
        <w:t xml:space="preserve"> אותה הדליק</w:t>
      </w:r>
      <w:r>
        <w:rPr>
          <w:rFonts w:hint="cs"/>
          <w:rtl/>
        </w:rPr>
        <w:t>ו הכהנים</w:t>
      </w:r>
      <w:r w:rsidRPr="008811E0">
        <w:rPr>
          <w:rFonts w:hint="cs"/>
          <w:rtl/>
        </w:rPr>
        <w:t xml:space="preserve"> מ</w:t>
      </w:r>
      <w:r>
        <w:rPr>
          <w:rFonts w:hint="cs"/>
          <w:rtl/>
        </w:rPr>
        <w:t>י</w:t>
      </w:r>
      <w:r w:rsidRPr="008811E0">
        <w:rPr>
          <w:rFonts w:hint="cs"/>
          <w:rtl/>
        </w:rPr>
        <w:t>די יום ביומו</w:t>
      </w:r>
      <w:r w:rsidR="00EF0AAE">
        <w:rPr>
          <w:rFonts w:hint="cs"/>
          <w:rtl/>
        </w:rPr>
        <w:t>.</w:t>
      </w:r>
      <w:r w:rsidRPr="008811E0">
        <w:rPr>
          <w:rFonts w:hint="cs"/>
          <w:rtl/>
        </w:rPr>
        <w:t xml:space="preserve"> </w:t>
      </w:r>
      <w:r w:rsidR="00C4271B">
        <w:rPr>
          <w:rFonts w:hint="cs"/>
          <w:rtl/>
        </w:rPr>
        <w:t>(</w:t>
      </w:r>
      <w:r w:rsidRPr="004E61C4">
        <w:rPr>
          <w:rFonts w:hint="cs"/>
          <w:rtl/>
        </w:rPr>
        <w:t>בבית המקדש הראשון אותו בנה שלמה המלך, היו עשרה שולחנות לחם הפנים, ועשר מנורות זהב</w:t>
      </w:r>
      <w:r w:rsidR="00C4271B">
        <w:rPr>
          <w:rFonts w:hint="cs"/>
          <w:rtl/>
        </w:rPr>
        <w:t>)</w:t>
      </w:r>
      <w:r w:rsidRPr="004E61C4">
        <w:rPr>
          <w:rFonts w:hint="cs"/>
          <w:rtl/>
        </w:rPr>
        <w:t>.</w:t>
      </w:r>
    </w:p>
    <w:p w:rsidR="00D63CC4" w:rsidRDefault="00EF0AAE" w:rsidP="00E82FD2">
      <w:pPr>
        <w:rPr>
          <w:rFonts w:cs="Arial"/>
          <w:rtl/>
        </w:rPr>
      </w:pPr>
      <w:r>
        <w:rPr>
          <w:rFonts w:hint="cs"/>
          <w:rtl/>
        </w:rPr>
        <w:t xml:space="preserve">לאחר שסיירנו ב'קודש' ניכנס </w:t>
      </w:r>
      <w:r w:rsidR="00043D12" w:rsidRPr="008811E0">
        <w:rPr>
          <w:rFonts w:hint="cs"/>
          <w:rtl/>
        </w:rPr>
        <w:t xml:space="preserve">אל ליבו של בית המקדש, </w:t>
      </w:r>
      <w:r w:rsidR="00043D12" w:rsidRPr="00E16E21">
        <w:rPr>
          <w:rFonts w:hint="cs"/>
          <w:u w:val="single"/>
          <w:rtl/>
        </w:rPr>
        <w:t>קודש הקודשים</w:t>
      </w:r>
      <w:r w:rsidR="00043D12" w:rsidRPr="008811E0">
        <w:rPr>
          <w:rFonts w:hint="cs"/>
          <w:rtl/>
        </w:rPr>
        <w:t xml:space="preserve">. בקודש הקודשים </w:t>
      </w:r>
      <w:r w:rsidR="00043D12">
        <w:rPr>
          <w:rFonts w:hint="cs"/>
          <w:rtl/>
        </w:rPr>
        <w:t xml:space="preserve">שכן ארון, בתוכו </w:t>
      </w:r>
      <w:r w:rsidR="00043D12" w:rsidRPr="008811E0">
        <w:rPr>
          <w:rFonts w:hint="cs"/>
          <w:rtl/>
        </w:rPr>
        <w:t>היו מונחים לוחות הברית, ומעל</w:t>
      </w:r>
      <w:r w:rsidR="00043D12">
        <w:rPr>
          <w:rFonts w:hint="cs"/>
          <w:rtl/>
        </w:rPr>
        <w:t>יו</w:t>
      </w:r>
      <w:r w:rsidR="00043D12" w:rsidRPr="008811E0">
        <w:rPr>
          <w:rFonts w:hint="cs"/>
          <w:rtl/>
        </w:rPr>
        <w:t xml:space="preserve"> עמדו הכפורת ושני הכרובים.</w:t>
      </w:r>
      <w:r w:rsidR="00C4271B">
        <w:rPr>
          <w:rFonts w:hint="cs"/>
          <w:noProof/>
          <w:rtl/>
        </w:rPr>
        <w:t xml:space="preserve"> </w:t>
      </w:r>
      <w:r w:rsidR="00043D12" w:rsidRPr="00665F1F">
        <w:rPr>
          <w:rFonts w:hint="cs"/>
          <w:rtl/>
        </w:rPr>
        <w:t>לקודש הקדשים</w:t>
      </w:r>
      <w:r w:rsidR="00C4271B">
        <w:rPr>
          <w:rFonts w:hint="cs"/>
          <w:rtl/>
        </w:rPr>
        <w:t xml:space="preserve"> אף אדם לא יכל להיכנס</w:t>
      </w:r>
      <w:r w:rsidR="00043D12">
        <w:rPr>
          <w:rFonts w:hint="cs"/>
          <w:rtl/>
        </w:rPr>
        <w:t>, מלבד הכהן הגדול ביום הכיפורים</w:t>
      </w:r>
      <w:r w:rsidR="00043D12" w:rsidRPr="00665F1F">
        <w:rPr>
          <w:rFonts w:hint="cs"/>
          <w:rtl/>
        </w:rPr>
        <w:t xml:space="preserve"> </w:t>
      </w:r>
      <w:r>
        <w:rPr>
          <w:rFonts w:hint="cs"/>
          <w:rtl/>
        </w:rPr>
        <w:t>(</w:t>
      </w:r>
      <w:r w:rsidR="00043D12" w:rsidRPr="00665F1F">
        <w:rPr>
          <w:rFonts w:hint="cs"/>
          <w:rtl/>
        </w:rPr>
        <w:t>במידה ונזקקו לתיקונים שונים, היו משלשלים איש מקצוע דרך פתחים מיוחדים שהיו בתקרת קודש הקדשים</w:t>
      </w:r>
      <w:r>
        <w:rPr>
          <w:rFonts w:hint="cs"/>
          <w:rtl/>
        </w:rPr>
        <w:t>)</w:t>
      </w:r>
      <w:r w:rsidR="00043D12" w:rsidRPr="00665F1F">
        <w:rPr>
          <w:rFonts w:hint="cs"/>
          <w:rtl/>
        </w:rPr>
        <w:t>.</w:t>
      </w:r>
      <w:r w:rsidR="00D63CC4">
        <w:rPr>
          <w:rFonts w:cs="Arial"/>
          <w:rtl/>
        </w:rPr>
        <w:br w:type="page"/>
      </w:r>
    </w:p>
    <w:p w:rsidR="00D63CC4" w:rsidRDefault="00E82FD2" w:rsidP="009C3F07">
      <w:pPr>
        <w:rPr>
          <w:rFonts w:cs="Arial"/>
          <w:rtl/>
        </w:rPr>
      </w:pPr>
      <w:r>
        <w:rPr>
          <w:rFonts w:cs="Arial" w:hint="cs"/>
          <w:rtl/>
        </w:rPr>
        <w:lastRenderedPageBreak/>
        <w:t>אביזר 1: שרטוט בית המקדש (</w:t>
      </w:r>
      <w:r w:rsidR="009C3F07">
        <w:rPr>
          <w:rFonts w:cs="Arial" w:hint="cs"/>
          <w:rtl/>
        </w:rPr>
        <w:t xml:space="preserve">כדאי </w:t>
      </w:r>
      <w:r>
        <w:rPr>
          <w:rFonts w:cs="Arial" w:hint="cs"/>
          <w:rtl/>
        </w:rPr>
        <w:t xml:space="preserve">לצלם בהגדלה </w:t>
      </w:r>
      <w:r w:rsidR="009C3F07">
        <w:rPr>
          <w:rFonts w:cs="Arial" w:hint="cs"/>
          <w:rtl/>
        </w:rPr>
        <w:t>או לשרטט על הלוח</w:t>
      </w:r>
      <w:r>
        <w:rPr>
          <w:rFonts w:cs="Arial" w:hint="cs"/>
          <w:rtl/>
        </w:rPr>
        <w:t>)</w:t>
      </w:r>
    </w:p>
    <w:p w:rsidR="0077395F" w:rsidRDefault="0077395F" w:rsidP="00D63CC4">
      <w:pPr>
        <w:rPr>
          <w:rFonts w:cs="Arial"/>
          <w:rtl/>
        </w:rPr>
      </w:pPr>
      <w:r w:rsidRPr="001038EF">
        <w:rPr>
          <w:noProof/>
          <w:sz w:val="24"/>
          <w:szCs w:val="24"/>
        </w:rPr>
        <w:drawing>
          <wp:anchor distT="0" distB="0" distL="114300" distR="114300" simplePos="0" relativeHeight="251703296" behindDoc="0" locked="0" layoutInCell="1" allowOverlap="1" wp14:anchorId="36D3599F" wp14:editId="65220479">
            <wp:simplePos x="0" y="0"/>
            <wp:positionH relativeFrom="column">
              <wp:posOffset>1409700</wp:posOffset>
            </wp:positionH>
            <wp:positionV relativeFrom="paragraph">
              <wp:posOffset>28575</wp:posOffset>
            </wp:positionV>
            <wp:extent cx="4503420" cy="9105900"/>
            <wp:effectExtent l="0" t="0" r="0" b="0"/>
            <wp:wrapSquare wrapText="bothSides"/>
            <wp:docPr id="198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1" name="Picture 5"/>
                    <pic:cNvPicPr>
                      <a:picLocks noChangeAspect="1" noChangeArrowheads="1"/>
                    </pic:cNvPicPr>
                  </pic:nvPicPr>
                  <pic:blipFill>
                    <a:blip r:embed="rId9">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r="2071" b="3662"/>
                    <a:stretch>
                      <a:fillRect/>
                    </a:stretch>
                  </pic:blipFill>
                  <pic:spPr bwMode="auto">
                    <a:xfrm>
                      <a:off x="0" y="0"/>
                      <a:ext cx="4503420" cy="9105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E82FD2">
        <w:rPr>
          <w:rFonts w:cs="Arial" w:hint="cs"/>
          <w:rtl/>
        </w:rPr>
        <w:t xml:space="preserve"> </w:t>
      </w:r>
    </w:p>
    <w:p w:rsidR="0077395F" w:rsidRDefault="0077395F">
      <w:pPr>
        <w:bidi w:val="0"/>
        <w:rPr>
          <w:rFonts w:cs="Arial"/>
          <w:rtl/>
        </w:rPr>
      </w:pPr>
      <w:r>
        <w:rPr>
          <w:rFonts w:cs="Arial"/>
          <w:rtl/>
        </w:rPr>
        <w:br w:type="page"/>
      </w:r>
    </w:p>
    <w:p w:rsidR="00067412" w:rsidRDefault="00067412" w:rsidP="00D63CC4">
      <w:pPr>
        <w:rPr>
          <w:rFonts w:cs="Arial"/>
          <w:rtl/>
        </w:rPr>
      </w:pPr>
    </w:p>
    <w:p w:rsidR="0077395F" w:rsidRDefault="0077395F" w:rsidP="00067412">
      <w:pPr>
        <w:rPr>
          <w:rtl/>
        </w:rPr>
      </w:pPr>
    </w:p>
    <w:p w:rsidR="0077395F" w:rsidRDefault="0077395F" w:rsidP="00067412">
      <w:r>
        <w:rPr>
          <w:rFonts w:hint="cs"/>
          <w:rtl/>
        </w:rPr>
        <w:t>אביזר 2: תמונת בית המקדש ממעוף הציפור, להבה טובה יותר של השרטוט באביזר 1.</w:t>
      </w:r>
    </w:p>
    <w:p w:rsidR="00D63CC4" w:rsidRDefault="0077395F" w:rsidP="00067412">
      <w:pPr>
        <w:rPr>
          <w:rtl/>
        </w:rPr>
      </w:pPr>
      <w:r w:rsidRPr="001038EF">
        <w:rPr>
          <w:noProof/>
          <w:sz w:val="24"/>
          <w:szCs w:val="24"/>
        </w:rPr>
        <w:drawing>
          <wp:inline distT="0" distB="0" distL="0" distR="0" wp14:anchorId="1E64EC6F" wp14:editId="20CF1DF1">
            <wp:extent cx="6411121" cy="5803900"/>
            <wp:effectExtent l="0" t="0" r="8890" b="6350"/>
            <wp:docPr id="198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2"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149" t="3935" r="13157" b="5902"/>
                    <a:stretch/>
                  </pic:blipFill>
                  <pic:spPr bwMode="auto">
                    <a:xfrm>
                      <a:off x="0" y="0"/>
                      <a:ext cx="6420776" cy="581264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16E21" w:rsidRDefault="00DC2610" w:rsidP="00EF0AAE">
      <w:pPr>
        <w:bidi w:val="0"/>
        <w:rPr>
          <w:rtl/>
        </w:rPr>
      </w:pPr>
      <w:r w:rsidRPr="00422126">
        <w:rPr>
          <w:rFonts w:cs="Arial"/>
          <w:rtl/>
        </w:rPr>
        <w:br w:type="page"/>
      </w:r>
    </w:p>
    <w:p w:rsidR="00782856" w:rsidRDefault="00782856" w:rsidP="00422126">
      <w:pPr>
        <w:ind w:left="327"/>
        <w:rPr>
          <w:rtl/>
        </w:rPr>
      </w:pPr>
    </w:p>
    <w:p w:rsidR="00782856" w:rsidRDefault="00782856" w:rsidP="00422126">
      <w:pPr>
        <w:ind w:left="327"/>
        <w:rPr>
          <w:rtl/>
        </w:rPr>
      </w:pPr>
    </w:p>
    <w:p w:rsidR="00DC2610" w:rsidRDefault="00E16E21" w:rsidP="00422126">
      <w:pPr>
        <w:ind w:left="327"/>
        <w:rPr>
          <w:rtl/>
        </w:rPr>
      </w:pPr>
      <w:r>
        <w:rPr>
          <w:rFonts w:hint="cs"/>
          <w:rtl/>
        </w:rPr>
        <w:t>אביזר 3: כרטיסים להשלמת השרטוט</w:t>
      </w:r>
    </w:p>
    <w:tbl>
      <w:tblPr>
        <w:tblStyle w:val="af3"/>
        <w:bidiVisual/>
        <w:tblW w:w="0" w:type="auto"/>
        <w:jc w:val="center"/>
        <w:tblLayout w:type="fixed"/>
        <w:tblLook w:val="04A0" w:firstRow="1" w:lastRow="0" w:firstColumn="1" w:lastColumn="0" w:noHBand="0" w:noVBand="1"/>
      </w:tblPr>
      <w:tblGrid>
        <w:gridCol w:w="3402"/>
        <w:gridCol w:w="3402"/>
        <w:gridCol w:w="3402"/>
      </w:tblGrid>
      <w:tr w:rsidR="00044B50" w:rsidRPr="00044B50" w:rsidTr="00044B50">
        <w:trPr>
          <w:trHeight w:hRule="exact" w:val="567"/>
          <w:jc w:val="center"/>
        </w:trPr>
        <w:tc>
          <w:tcPr>
            <w:tcW w:w="3402" w:type="dxa"/>
          </w:tcPr>
          <w:p w:rsidR="00044B50" w:rsidRPr="00044B50" w:rsidRDefault="00044B50" w:rsidP="00400125">
            <w:pPr>
              <w:rPr>
                <w:sz w:val="32"/>
                <w:szCs w:val="32"/>
              </w:rPr>
            </w:pPr>
            <w:r w:rsidRPr="00044B50">
              <w:rPr>
                <w:rFonts w:hint="cs"/>
                <w:sz w:val="32"/>
                <w:szCs w:val="32"/>
                <w:rtl/>
              </w:rPr>
              <w:t>קודש ה</w:t>
            </w:r>
            <w:r>
              <w:rPr>
                <w:rFonts w:hint="cs"/>
                <w:sz w:val="32"/>
                <w:szCs w:val="32"/>
                <w:rtl/>
              </w:rPr>
              <w:t>קודשים</w:t>
            </w:r>
            <w:r w:rsidRPr="00044B50">
              <w:rPr>
                <w:rFonts w:hint="cs"/>
                <w:sz w:val="32"/>
                <w:szCs w:val="32"/>
                <w:rtl/>
              </w:rPr>
              <w:t xml:space="preserve"> </w:t>
            </w:r>
          </w:p>
        </w:tc>
        <w:tc>
          <w:tcPr>
            <w:tcW w:w="3402" w:type="dxa"/>
          </w:tcPr>
          <w:p w:rsidR="00044B50" w:rsidRPr="00044B50" w:rsidRDefault="00044B50" w:rsidP="008F6D32">
            <w:pPr>
              <w:rPr>
                <w:sz w:val="32"/>
                <w:szCs w:val="32"/>
              </w:rPr>
            </w:pPr>
            <w:r w:rsidRPr="00044B50">
              <w:rPr>
                <w:rFonts w:hint="cs"/>
                <w:sz w:val="32"/>
                <w:szCs w:val="32"/>
                <w:rtl/>
              </w:rPr>
              <w:t>לשכת הגזית</w:t>
            </w:r>
          </w:p>
        </w:tc>
        <w:tc>
          <w:tcPr>
            <w:tcW w:w="3402" w:type="dxa"/>
          </w:tcPr>
          <w:p w:rsidR="00044B50" w:rsidRPr="00044B50" w:rsidRDefault="00044B50" w:rsidP="00B64895">
            <w:pPr>
              <w:rPr>
                <w:sz w:val="32"/>
                <w:szCs w:val="32"/>
              </w:rPr>
            </w:pPr>
            <w:r w:rsidRPr="00044B50">
              <w:rPr>
                <w:rFonts w:hint="cs"/>
                <w:sz w:val="32"/>
                <w:szCs w:val="32"/>
                <w:rtl/>
              </w:rPr>
              <w:t>לשכת המצורעים</w:t>
            </w:r>
          </w:p>
        </w:tc>
      </w:tr>
      <w:tr w:rsidR="00044B50" w:rsidRPr="00044B50" w:rsidTr="00044B50">
        <w:trPr>
          <w:trHeight w:hRule="exact" w:val="567"/>
          <w:jc w:val="center"/>
        </w:trPr>
        <w:tc>
          <w:tcPr>
            <w:tcW w:w="3402" w:type="dxa"/>
          </w:tcPr>
          <w:p w:rsidR="00044B50" w:rsidRPr="00044B50" w:rsidRDefault="00044B50" w:rsidP="00400125">
            <w:pPr>
              <w:rPr>
                <w:sz w:val="32"/>
                <w:szCs w:val="32"/>
              </w:rPr>
            </w:pPr>
            <w:r w:rsidRPr="00044B50">
              <w:rPr>
                <w:rFonts w:hint="cs"/>
                <w:sz w:val="32"/>
                <w:szCs w:val="32"/>
                <w:rtl/>
              </w:rPr>
              <w:t>מנורת הזהב</w:t>
            </w:r>
          </w:p>
        </w:tc>
        <w:tc>
          <w:tcPr>
            <w:tcW w:w="3402" w:type="dxa"/>
          </w:tcPr>
          <w:p w:rsidR="00044B50" w:rsidRPr="00044B50" w:rsidRDefault="00044B50" w:rsidP="00FF536C">
            <w:pPr>
              <w:rPr>
                <w:sz w:val="32"/>
                <w:szCs w:val="32"/>
              </w:rPr>
            </w:pPr>
            <w:r w:rsidRPr="00044B50">
              <w:rPr>
                <w:rFonts w:hint="cs"/>
                <w:sz w:val="32"/>
                <w:szCs w:val="32"/>
                <w:rtl/>
              </w:rPr>
              <w:t>דיר העצים</w:t>
            </w:r>
          </w:p>
        </w:tc>
        <w:tc>
          <w:tcPr>
            <w:tcW w:w="3402" w:type="dxa"/>
          </w:tcPr>
          <w:p w:rsidR="00044B50" w:rsidRPr="00044B50" w:rsidRDefault="00044B50" w:rsidP="00B64895">
            <w:pPr>
              <w:rPr>
                <w:sz w:val="32"/>
                <w:szCs w:val="32"/>
              </w:rPr>
            </w:pPr>
            <w:r w:rsidRPr="00044B50">
              <w:rPr>
                <w:rFonts w:hint="cs"/>
                <w:sz w:val="32"/>
                <w:szCs w:val="32"/>
                <w:rtl/>
              </w:rPr>
              <w:t>לשכת הנזירים</w:t>
            </w:r>
          </w:p>
        </w:tc>
      </w:tr>
      <w:tr w:rsidR="00044B50" w:rsidRPr="00044B50" w:rsidTr="00044B50">
        <w:trPr>
          <w:trHeight w:hRule="exact" w:val="567"/>
          <w:jc w:val="center"/>
        </w:trPr>
        <w:tc>
          <w:tcPr>
            <w:tcW w:w="3402" w:type="dxa"/>
          </w:tcPr>
          <w:p w:rsidR="00044B50" w:rsidRPr="00044B50" w:rsidRDefault="00044B50" w:rsidP="00400125">
            <w:pPr>
              <w:rPr>
                <w:sz w:val="32"/>
                <w:szCs w:val="32"/>
              </w:rPr>
            </w:pPr>
            <w:r w:rsidRPr="00044B50">
              <w:rPr>
                <w:rFonts w:hint="cs"/>
                <w:sz w:val="32"/>
                <w:szCs w:val="32"/>
                <w:rtl/>
              </w:rPr>
              <w:t>מזבח הזהב</w:t>
            </w:r>
          </w:p>
        </w:tc>
        <w:tc>
          <w:tcPr>
            <w:tcW w:w="3402" w:type="dxa"/>
          </w:tcPr>
          <w:p w:rsidR="00044B50" w:rsidRPr="00044B50" w:rsidRDefault="00044B50" w:rsidP="008F6D32">
            <w:pPr>
              <w:rPr>
                <w:sz w:val="32"/>
                <w:szCs w:val="32"/>
              </w:rPr>
            </w:pPr>
            <w:r w:rsidRPr="00044B50">
              <w:rPr>
                <w:rFonts w:hint="cs"/>
                <w:sz w:val="32"/>
                <w:szCs w:val="32"/>
                <w:rtl/>
              </w:rPr>
              <w:t xml:space="preserve">שערי ניקנור </w:t>
            </w:r>
          </w:p>
        </w:tc>
        <w:tc>
          <w:tcPr>
            <w:tcW w:w="3402" w:type="dxa"/>
          </w:tcPr>
          <w:p w:rsidR="00044B50" w:rsidRPr="00044B50" w:rsidRDefault="00044B50" w:rsidP="00B64895">
            <w:pPr>
              <w:rPr>
                <w:sz w:val="32"/>
                <w:szCs w:val="32"/>
              </w:rPr>
            </w:pPr>
            <w:r w:rsidRPr="00044B50">
              <w:rPr>
                <w:rFonts w:hint="cs"/>
                <w:sz w:val="32"/>
                <w:szCs w:val="32"/>
                <w:rtl/>
              </w:rPr>
              <w:t xml:space="preserve">סנהדרין הקטנה </w:t>
            </w:r>
          </w:p>
        </w:tc>
      </w:tr>
      <w:tr w:rsidR="00044B50" w:rsidRPr="00044B50" w:rsidTr="00044B50">
        <w:trPr>
          <w:trHeight w:hRule="exact" w:val="567"/>
          <w:jc w:val="center"/>
        </w:trPr>
        <w:tc>
          <w:tcPr>
            <w:tcW w:w="3402" w:type="dxa"/>
          </w:tcPr>
          <w:p w:rsidR="00044B50" w:rsidRPr="00044B50" w:rsidRDefault="00044B50" w:rsidP="00400125">
            <w:pPr>
              <w:rPr>
                <w:sz w:val="32"/>
                <w:szCs w:val="32"/>
              </w:rPr>
            </w:pPr>
            <w:r w:rsidRPr="00044B50">
              <w:rPr>
                <w:rFonts w:hint="cs"/>
                <w:sz w:val="32"/>
                <w:szCs w:val="32"/>
                <w:rtl/>
              </w:rPr>
              <w:t>שולחן לחם הפנים</w:t>
            </w:r>
          </w:p>
        </w:tc>
        <w:tc>
          <w:tcPr>
            <w:tcW w:w="3402" w:type="dxa"/>
          </w:tcPr>
          <w:p w:rsidR="00044B50" w:rsidRPr="00044B50" w:rsidRDefault="00044B50" w:rsidP="008F6D32">
            <w:pPr>
              <w:rPr>
                <w:sz w:val="32"/>
                <w:szCs w:val="32"/>
              </w:rPr>
            </w:pPr>
            <w:r w:rsidRPr="00044B50">
              <w:rPr>
                <w:rFonts w:hint="cs"/>
                <w:sz w:val="32"/>
                <w:szCs w:val="32"/>
                <w:rtl/>
              </w:rPr>
              <w:t>ה'עזרה'</w:t>
            </w:r>
          </w:p>
        </w:tc>
        <w:tc>
          <w:tcPr>
            <w:tcW w:w="3402" w:type="dxa"/>
          </w:tcPr>
          <w:p w:rsidR="00044B50" w:rsidRPr="00044B50" w:rsidRDefault="00044B50" w:rsidP="00B64895">
            <w:pPr>
              <w:rPr>
                <w:sz w:val="32"/>
                <w:szCs w:val="32"/>
              </w:rPr>
            </w:pPr>
            <w:r w:rsidRPr="00044B50">
              <w:rPr>
                <w:rFonts w:hint="cs"/>
                <w:sz w:val="32"/>
                <w:szCs w:val="32"/>
                <w:rtl/>
              </w:rPr>
              <w:t>עזרת הנשים</w:t>
            </w:r>
          </w:p>
        </w:tc>
      </w:tr>
      <w:tr w:rsidR="00044B50" w:rsidRPr="00044B50" w:rsidTr="00044B50">
        <w:trPr>
          <w:trHeight w:hRule="exact" w:val="567"/>
          <w:jc w:val="center"/>
        </w:trPr>
        <w:tc>
          <w:tcPr>
            <w:tcW w:w="3402" w:type="dxa"/>
          </w:tcPr>
          <w:p w:rsidR="00044B50" w:rsidRPr="00044B50" w:rsidRDefault="00044B50" w:rsidP="00400125">
            <w:pPr>
              <w:rPr>
                <w:sz w:val="32"/>
                <w:szCs w:val="32"/>
              </w:rPr>
            </w:pPr>
            <w:r w:rsidRPr="00044B50">
              <w:rPr>
                <w:rFonts w:hint="cs"/>
                <w:sz w:val="32"/>
                <w:szCs w:val="32"/>
                <w:rtl/>
              </w:rPr>
              <w:t>בית המוקד</w:t>
            </w:r>
          </w:p>
        </w:tc>
        <w:tc>
          <w:tcPr>
            <w:tcW w:w="3402" w:type="dxa"/>
          </w:tcPr>
          <w:p w:rsidR="00044B50" w:rsidRPr="00044B50" w:rsidRDefault="00044B50" w:rsidP="008F6D32">
            <w:pPr>
              <w:rPr>
                <w:sz w:val="32"/>
                <w:szCs w:val="32"/>
              </w:rPr>
            </w:pPr>
            <w:r w:rsidRPr="00044B50">
              <w:rPr>
                <w:rFonts w:hint="cs"/>
                <w:sz w:val="32"/>
                <w:szCs w:val="32"/>
                <w:rtl/>
              </w:rPr>
              <w:t>לשכת השמנים</w:t>
            </w:r>
          </w:p>
        </w:tc>
        <w:tc>
          <w:tcPr>
            <w:tcW w:w="3402" w:type="dxa"/>
          </w:tcPr>
          <w:p w:rsidR="00044B50" w:rsidRPr="00044B50" w:rsidRDefault="00044B50" w:rsidP="00422126">
            <w:pPr>
              <w:rPr>
                <w:sz w:val="32"/>
                <w:szCs w:val="32"/>
                <w:rtl/>
              </w:rPr>
            </w:pPr>
            <w:r w:rsidRPr="00044B50">
              <w:rPr>
                <w:rFonts w:hint="cs"/>
                <w:sz w:val="32"/>
                <w:szCs w:val="32"/>
                <w:rtl/>
              </w:rPr>
              <w:t>בית המקדש</w:t>
            </w:r>
          </w:p>
        </w:tc>
      </w:tr>
    </w:tbl>
    <w:p w:rsidR="00044B50" w:rsidRDefault="00044B50" w:rsidP="00422126">
      <w:pPr>
        <w:ind w:left="327"/>
      </w:pPr>
      <w:bookmarkStart w:id="0" w:name="_GoBack"/>
      <w:bookmarkEnd w:id="0"/>
    </w:p>
    <w:sectPr w:rsidR="00044B50" w:rsidSect="00DD3C7E">
      <w:headerReference w:type="default" r:id="rId12"/>
      <w:type w:val="continuous"/>
      <w:pgSz w:w="11906" w:h="16838"/>
      <w:pgMar w:top="1440" w:right="1274"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37A" w:rsidRDefault="007E237A" w:rsidP="00DA7304">
      <w:pPr>
        <w:spacing w:after="0" w:line="240" w:lineRule="auto"/>
      </w:pPr>
      <w:r>
        <w:separator/>
      </w:r>
    </w:p>
  </w:endnote>
  <w:endnote w:type="continuationSeparator" w:id="0">
    <w:p w:rsidR="007E237A" w:rsidRDefault="007E237A" w:rsidP="00DA7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FbHachaluzim Bold">
    <w:panose1 w:val="02020803050405020304"/>
    <w:charset w:val="00"/>
    <w:family w:val="roman"/>
    <w:pitch w:val="variable"/>
    <w:sig w:usb0="80000827" w:usb1="50000000" w:usb2="00000000" w:usb3="00000000" w:csb0="00000021" w:csb1="00000000"/>
  </w:font>
  <w:font w:name="Tahoma">
    <w:panose1 w:val="020B0604030504040204"/>
    <w:charset w:val="00"/>
    <w:family w:val="swiss"/>
    <w:pitch w:val="variable"/>
    <w:sig w:usb0="61002A87" w:usb1="80000000" w:usb2="00000008" w:usb3="00000000" w:csb0="000101FF" w:csb1="00000000"/>
  </w:font>
  <w:font w:name="PF Agora Serif Pro">
    <w:panose1 w:val="02000503070000020004"/>
    <w:charset w:val="00"/>
    <w:family w:val="auto"/>
    <w:pitch w:val="variable"/>
    <w:sig w:usb0="E00002BF" w:usb1="5000E0FB" w:usb2="00000000" w:usb3="00000000" w:csb0="0000019F" w:csb1="00000000"/>
  </w:font>
  <w:font w:name="FbHachaluzim Medium">
    <w:panose1 w:val="02020603050405020304"/>
    <w:charset w:val="00"/>
    <w:family w:val="roman"/>
    <w:pitch w:val="variable"/>
    <w:sig w:usb0="80000827" w:usb1="50000000" w:usb2="00000000" w:usb3="00000000" w:csb0="00000021" w:csb1="00000000"/>
  </w:font>
  <w:font w:name="Myriad Pro Light">
    <w:panose1 w:val="00000000000000000000"/>
    <w:charset w:val="00"/>
    <w:family w:val="swiss"/>
    <w:notTrueType/>
    <w:pitch w:val="variable"/>
    <w:sig w:usb0="A00002AF" w:usb1="5000204B" w:usb2="00000000" w:usb3="00000000" w:csb0="0000009F" w:csb1="00000000"/>
  </w:font>
  <w:font w:name="FbHachaluzim Regular">
    <w:panose1 w:val="02020603050405020304"/>
    <w:charset w:val="00"/>
    <w:family w:val="roman"/>
    <w:pitch w:val="variable"/>
    <w:sig w:usb0="80000827" w:usb1="50000000" w:usb2="00000000" w:usb3="00000000" w:csb0="00000021" w:csb1="00000000"/>
  </w:font>
  <w:font w:name="Guttman Hodes">
    <w:panose1 w:val="02010401010101010101"/>
    <w:charset w:val="B1"/>
    <w:family w:val="auto"/>
    <w:pitch w:val="variable"/>
    <w:sig w:usb0="00000801" w:usb1="40000000" w:usb2="00000000" w:usb3="00000000" w:csb0="0000002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37A" w:rsidRDefault="007E237A" w:rsidP="00DA7304">
      <w:pPr>
        <w:spacing w:after="0" w:line="240" w:lineRule="auto"/>
      </w:pPr>
      <w:r>
        <w:separator/>
      </w:r>
    </w:p>
  </w:footnote>
  <w:footnote w:type="continuationSeparator" w:id="0">
    <w:p w:rsidR="007E237A" w:rsidRDefault="007E237A" w:rsidP="00DA7304">
      <w:pPr>
        <w:spacing w:after="0" w:line="240" w:lineRule="auto"/>
      </w:pPr>
      <w:r>
        <w:continuationSeparator/>
      </w:r>
    </w:p>
  </w:footnote>
  <w:footnote w:id="1">
    <w:p w:rsidR="00D47559" w:rsidRDefault="00D47559" w:rsidP="00D47559">
      <w:pPr>
        <w:rPr>
          <w:rtl/>
        </w:rPr>
      </w:pPr>
      <w:r>
        <w:rPr>
          <w:rStyle w:val="a5"/>
        </w:rPr>
        <w:footnoteRef/>
      </w:r>
      <w:r>
        <w:rPr>
          <w:rtl/>
        </w:rPr>
        <w:t xml:space="preserve"> </w:t>
      </w:r>
      <w:r>
        <w:rPr>
          <w:rFonts w:hint="cs"/>
          <w:rtl/>
        </w:rPr>
        <w:t>הרחבה אודות עזרת נשים: בשמחה זו</w:t>
      </w:r>
      <w:r w:rsidRPr="008811E0">
        <w:rPr>
          <w:rFonts w:hint="cs"/>
          <w:rtl/>
        </w:rPr>
        <w:t xml:space="preserve"> </w:t>
      </w:r>
      <w:r>
        <w:rPr>
          <w:rFonts w:hint="cs"/>
          <w:rtl/>
        </w:rPr>
        <w:t>דלקו אבוקות גדולות ש</w:t>
      </w:r>
      <w:r w:rsidRPr="008811E0">
        <w:rPr>
          <w:rtl/>
        </w:rPr>
        <w:t>האיר</w:t>
      </w:r>
      <w:r>
        <w:rPr>
          <w:rFonts w:hint="cs"/>
          <w:rtl/>
        </w:rPr>
        <w:t>ו</w:t>
      </w:r>
      <w:r w:rsidRPr="008811E0">
        <w:rPr>
          <w:rtl/>
        </w:rPr>
        <w:t xml:space="preserve"> </w:t>
      </w:r>
      <w:r w:rsidRPr="008811E0">
        <w:rPr>
          <w:rFonts w:hint="cs"/>
          <w:rtl/>
        </w:rPr>
        <w:t xml:space="preserve">לכל </w:t>
      </w:r>
      <w:r w:rsidRPr="008811E0">
        <w:rPr>
          <w:rtl/>
        </w:rPr>
        <w:t xml:space="preserve">ירושלים, </w:t>
      </w:r>
      <w:r>
        <w:rPr>
          <w:rFonts w:hint="cs"/>
          <w:rtl/>
        </w:rPr>
        <w:t>באופן כזה שאשה יכלה אפילולברור חיטים לאורם</w:t>
      </w:r>
      <w:r w:rsidRPr="008811E0">
        <w:rPr>
          <w:rFonts w:hint="cs"/>
          <w:rtl/>
        </w:rPr>
        <w:t>. את האבוקות הכינו מ</w:t>
      </w:r>
      <w:r w:rsidRPr="008811E0">
        <w:rPr>
          <w:rtl/>
        </w:rPr>
        <w:t>חגורות ישנות ובגדים ישנים של הכהן הגדול</w:t>
      </w:r>
      <w:r>
        <w:rPr>
          <w:rFonts w:hint="cs"/>
          <w:rtl/>
        </w:rPr>
        <w:t>, ופרחי כהונה היו עולים על סולם ומדליקים אותם.</w:t>
      </w:r>
      <w:r w:rsidRPr="008811E0">
        <w:rPr>
          <w:rFonts w:hint="cs"/>
          <w:rtl/>
        </w:rPr>
        <w:t xml:space="preserve"> </w:t>
      </w:r>
      <w:r>
        <w:rPr>
          <w:rFonts w:hint="cs"/>
          <w:rtl/>
        </w:rPr>
        <w:t xml:space="preserve">במהלך השמחה, היו </w:t>
      </w:r>
      <w:r w:rsidRPr="005F25EE">
        <w:rPr>
          <w:rtl/>
        </w:rPr>
        <w:t>זקני העם מרקדים ואבוקות של אש בידם</w:t>
      </w:r>
      <w:r w:rsidRPr="005F25EE">
        <w:rPr>
          <w:rFonts w:hint="cs"/>
          <w:rtl/>
        </w:rPr>
        <w:t xml:space="preserve">. </w:t>
      </w:r>
      <w:r>
        <w:rPr>
          <w:rFonts w:hint="cs"/>
          <w:rtl/>
        </w:rPr>
        <w:t>השמחה היתה</w:t>
      </w:r>
      <w:r w:rsidR="00DB42CB">
        <w:rPr>
          <w:rFonts w:hint="cs"/>
          <w:rtl/>
        </w:rPr>
        <w:t xml:space="preserve"> כ  </w:t>
      </w:r>
      <w:r>
        <w:rPr>
          <w:rFonts w:hint="cs"/>
          <w:rtl/>
        </w:rPr>
        <w:t xml:space="preserve">גדולה, עד שנאמר כי "מי שלא ראה שמחת בית השואבה </w:t>
      </w:r>
      <w:r>
        <w:rPr>
          <w:rtl/>
        </w:rPr>
        <w:t>–</w:t>
      </w:r>
      <w:r>
        <w:rPr>
          <w:rFonts w:hint="cs"/>
          <w:rtl/>
        </w:rPr>
        <w:t xml:space="preserve"> לא ראה שמחה מימיו".</w:t>
      </w:r>
    </w:p>
    <w:p w:rsidR="00D47559" w:rsidRDefault="00D47559" w:rsidP="003F7A3C">
      <w:pPr>
        <w:rPr>
          <w:rtl/>
        </w:rPr>
      </w:pPr>
      <w:r>
        <w:rPr>
          <w:rFonts w:hint="cs"/>
          <w:rtl/>
        </w:rPr>
        <w:t xml:space="preserve">גם מעמד 'הקהל' התרחש בעזרת נשים. </w:t>
      </w:r>
      <w:r w:rsidRPr="00644CD0">
        <w:rPr>
          <w:rtl/>
        </w:rPr>
        <w:t xml:space="preserve">פעם בשבע שנים, לאחר </w:t>
      </w:r>
      <w:r>
        <w:rPr>
          <w:rFonts w:hint="cs"/>
          <w:rtl/>
        </w:rPr>
        <w:t xml:space="preserve">שנת </w:t>
      </w:r>
      <w:r w:rsidRPr="00644CD0">
        <w:rPr>
          <w:rtl/>
        </w:rPr>
        <w:t xml:space="preserve">שמיטה, </w:t>
      </w:r>
      <w:r>
        <w:rPr>
          <w:rFonts w:hint="cs"/>
          <w:rtl/>
        </w:rPr>
        <w:t xml:space="preserve">היו מתאספים </w:t>
      </w:r>
      <w:r w:rsidRPr="00644CD0">
        <w:rPr>
          <w:rFonts w:hint="cs"/>
          <w:rtl/>
        </w:rPr>
        <w:t xml:space="preserve">כל העם </w:t>
      </w:r>
      <w:r w:rsidRPr="00644CD0">
        <w:rPr>
          <w:rtl/>
        </w:rPr>
        <w:t>–</w:t>
      </w:r>
      <w:r w:rsidRPr="00644CD0">
        <w:rPr>
          <w:rFonts w:hint="cs"/>
          <w:rtl/>
        </w:rPr>
        <w:t xml:space="preserve"> אנשים, נשים וטף </w:t>
      </w:r>
      <w:r w:rsidRPr="00644CD0">
        <w:rPr>
          <w:rtl/>
        </w:rPr>
        <w:t>–</w:t>
      </w:r>
      <w:r>
        <w:rPr>
          <w:rFonts w:hint="cs"/>
          <w:rtl/>
        </w:rPr>
        <w:t xml:space="preserve"> </w:t>
      </w:r>
      <w:r w:rsidRPr="00644CD0">
        <w:rPr>
          <w:rFonts w:hint="cs"/>
          <w:rtl/>
        </w:rPr>
        <w:t>ל</w:t>
      </w:r>
      <w:r>
        <w:rPr>
          <w:rFonts w:hint="cs"/>
          <w:rtl/>
        </w:rPr>
        <w:t>עזרת הנשים</w:t>
      </w:r>
      <w:r w:rsidRPr="00644CD0">
        <w:rPr>
          <w:rFonts w:hint="cs"/>
          <w:rtl/>
        </w:rPr>
        <w:t xml:space="preserve">, </w:t>
      </w:r>
      <w:r w:rsidRPr="005F25EE">
        <w:rPr>
          <w:rtl/>
        </w:rPr>
        <w:t xml:space="preserve">שם נבנתה </w:t>
      </w:r>
      <w:r w:rsidRPr="005F25EE">
        <w:rPr>
          <w:rFonts w:hint="cs"/>
          <w:rtl/>
        </w:rPr>
        <w:t>ב</w:t>
      </w:r>
      <w:r w:rsidRPr="005F25EE">
        <w:rPr>
          <w:rtl/>
        </w:rPr>
        <w:t>ימת עץ גדולה עליה ישב המלך וקרא לפניהם פרשיות נבחרות מספר דברים.</w:t>
      </w:r>
    </w:p>
  </w:footnote>
  <w:footnote w:id="2">
    <w:p w:rsidR="00C4271B" w:rsidRDefault="00C4271B">
      <w:pPr>
        <w:pStyle w:val="a3"/>
        <w:rPr>
          <w:rtl/>
        </w:rPr>
      </w:pPr>
      <w:r>
        <w:rPr>
          <w:rStyle w:val="a5"/>
        </w:rPr>
        <w:footnoteRef/>
      </w:r>
      <w:r>
        <w:rPr>
          <w:rtl/>
        </w:rPr>
        <w:t xml:space="preserve"> </w:t>
      </w:r>
      <w:r>
        <w:rPr>
          <w:rFonts w:hint="cs"/>
          <w:rtl/>
        </w:rPr>
        <w:t xml:space="preserve">הרחבה: </w:t>
      </w:r>
      <w:r w:rsidRPr="00B87B82">
        <w:rPr>
          <w:rFonts w:hint="cs"/>
          <w:rtl/>
        </w:rPr>
        <w:t>לשכה זו היתה בחציה שייכת לתחום הקודש, והיה לה פתח לכיוון המקדש, וחצי השני היה ח</w:t>
      </w:r>
      <w:r>
        <w:rPr>
          <w:rFonts w:hint="cs"/>
          <w:rtl/>
        </w:rPr>
        <w:t>ולין, ולא חלה עליו קדושת המקדש.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7FA" w:rsidRDefault="005F41A7" w:rsidP="00EC6B93">
    <w:pPr>
      <w:pStyle w:val="a9"/>
    </w:pPr>
    <w:r>
      <w:rPr>
        <w:noProof/>
      </w:rPr>
      <w:drawing>
        <wp:anchor distT="0" distB="0" distL="114300" distR="114300" simplePos="0" relativeHeight="251662336" behindDoc="1" locked="0" layoutInCell="1" allowOverlap="1" wp14:anchorId="3E0D1EC0" wp14:editId="186191CE">
          <wp:simplePos x="0" y="0"/>
          <wp:positionH relativeFrom="column">
            <wp:posOffset>-1133175</wp:posOffset>
          </wp:positionH>
          <wp:positionV relativeFrom="paragraph">
            <wp:posOffset>-527573</wp:posOffset>
          </wp:positionV>
          <wp:extent cx="7566660" cy="10696575"/>
          <wp:effectExtent l="0" t="0" r="0" b="9525"/>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רות להאיר - רקע מערך.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660" cy="10696575"/>
                  </a:xfrm>
                  <a:prstGeom prst="rect">
                    <a:avLst/>
                  </a:prstGeom>
                </pic:spPr>
              </pic:pic>
            </a:graphicData>
          </a:graphic>
          <wp14:sizeRelH relativeFrom="page">
            <wp14:pctWidth>0</wp14:pctWidth>
          </wp14:sizeRelH>
          <wp14:sizeRelV relativeFrom="page">
            <wp14:pctHeight>0</wp14:pctHeight>
          </wp14:sizeRelV>
        </wp:anchor>
      </w:drawing>
    </w:r>
    <w:r w:rsidR="00EC6B93">
      <w:rPr>
        <w:noProof/>
        <w:rtl/>
      </w:rPr>
      <mc:AlternateContent>
        <mc:Choice Requires="wps">
          <w:drawing>
            <wp:anchor distT="0" distB="0" distL="114300" distR="114300" simplePos="0" relativeHeight="251661312" behindDoc="0" locked="0" layoutInCell="1" allowOverlap="1" wp14:anchorId="72234E72" wp14:editId="4F85579C">
              <wp:simplePos x="0" y="0"/>
              <wp:positionH relativeFrom="column">
                <wp:posOffset>936625</wp:posOffset>
              </wp:positionH>
              <wp:positionV relativeFrom="paragraph">
                <wp:posOffset>-320040</wp:posOffset>
              </wp:positionV>
              <wp:extent cx="3444875" cy="574040"/>
              <wp:effectExtent l="0" t="0" r="0" b="0"/>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44875" cy="574040"/>
                      </a:xfrm>
                      <a:prstGeom prst="rect">
                        <a:avLst/>
                      </a:prstGeom>
                      <a:noFill/>
                      <a:ln w="9525">
                        <a:noFill/>
                        <a:miter lim="800000"/>
                        <a:headEnd/>
                        <a:tailEnd/>
                      </a:ln>
                    </wps:spPr>
                    <wps:txbx>
                      <w:txbxContent>
                        <w:p w:rsidR="008767FA" w:rsidRPr="00056139" w:rsidRDefault="00043D12" w:rsidP="00EC6B93">
                          <w:pPr>
                            <w:spacing w:after="0" w:line="240" w:lineRule="auto"/>
                            <w:jc w:val="center"/>
                            <w:rPr>
                              <w:b/>
                              <w:bCs/>
                              <w:color w:val="FFFFFF" w:themeColor="background1"/>
                              <w:sz w:val="32"/>
                              <w:szCs w:val="32"/>
                              <w:rtl/>
                            </w:rPr>
                          </w:pPr>
                          <w:r>
                            <w:rPr>
                              <w:rFonts w:hint="cs"/>
                              <w:b/>
                              <w:bCs/>
                              <w:color w:val="FFFFFF" w:themeColor="background1"/>
                              <w:sz w:val="32"/>
                              <w:szCs w:val="32"/>
                              <w:rtl/>
                            </w:rPr>
                            <w:t>מבקרים במקדש</w:t>
                          </w:r>
                        </w:p>
                        <w:p w:rsidR="008767FA" w:rsidRPr="00056139" w:rsidRDefault="00043D12" w:rsidP="00043D12">
                          <w:pPr>
                            <w:spacing w:after="0" w:line="240" w:lineRule="auto"/>
                            <w:jc w:val="center"/>
                            <w:rPr>
                              <w:b/>
                              <w:bCs/>
                              <w:color w:val="FFFFFF" w:themeColor="background1"/>
                              <w:sz w:val="26"/>
                              <w:szCs w:val="26"/>
                              <w:rtl/>
                              <w:cs/>
                            </w:rPr>
                          </w:pPr>
                          <w:r>
                            <w:rPr>
                              <w:rFonts w:hint="cs"/>
                              <w:b/>
                              <w:bCs/>
                              <w:color w:val="FFFFFF" w:themeColor="background1"/>
                              <w:sz w:val="26"/>
                              <w:szCs w:val="26"/>
                              <w:rtl/>
                            </w:rPr>
                            <w:t>פרק 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1" o:spid="_x0000_s1038" type="#_x0000_t202" style="position:absolute;left:0;text-align:left;margin-left:73.75pt;margin-top:-25.2pt;width:271.25pt;height:45.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" filled="f" stroked="f">
              <v:textbox>
                <w:txbxContent>
                  <w:p w:rsidR="008767FA" w:rsidRPr="00056139" w:rsidRDefault="00043D12" w:rsidP="00EC6B93">
                    <w:pPr>
                      <w:spacing w:after="0" w:line="240" w:lineRule="auto"/>
                      <w:jc w:val="center"/>
                      <w:rPr>
                        <w:b/>
                        <w:bCs/>
                        <w:color w:val="FFFFFF" w:themeColor="background1"/>
                        <w:sz w:val="32"/>
                        <w:szCs w:val="32"/>
                        <w:rtl/>
                      </w:rPr>
                    </w:pPr>
                    <w:r>
                      <w:rPr>
                        <w:rFonts w:hint="cs"/>
                        <w:b/>
                        <w:bCs/>
                        <w:color w:val="FFFFFF" w:themeColor="background1"/>
                        <w:sz w:val="32"/>
                        <w:szCs w:val="32"/>
                        <w:rtl/>
                      </w:rPr>
                      <w:t>מבקרים במקדש</w:t>
                    </w:r>
                  </w:p>
                  <w:p w:rsidR="008767FA" w:rsidRPr="00056139" w:rsidRDefault="00043D12" w:rsidP="00043D12">
                    <w:pPr>
                      <w:spacing w:after="0" w:line="240" w:lineRule="auto"/>
                      <w:jc w:val="center"/>
                      <w:rPr>
                        <w:b/>
                        <w:bCs/>
                        <w:color w:val="FFFFFF" w:themeColor="background1"/>
                        <w:sz w:val="26"/>
                        <w:szCs w:val="26"/>
                        <w:rtl/>
                        <w:cs/>
                      </w:rPr>
                    </w:pPr>
                    <w:r>
                      <w:rPr>
                        <w:rFonts w:hint="cs"/>
                        <w:b/>
                        <w:bCs/>
                        <w:color w:val="FFFFFF" w:themeColor="background1"/>
                        <w:sz w:val="26"/>
                        <w:szCs w:val="26"/>
                        <w:rtl/>
                      </w:rPr>
                      <w:t>פרק ה</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84333"/>
    <w:multiLevelType w:val="hybridMultilevel"/>
    <w:tmpl w:val="9BB6FBDE"/>
    <w:lvl w:ilvl="0" w:tplc="54D84B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A63B1D"/>
    <w:multiLevelType w:val="hybridMultilevel"/>
    <w:tmpl w:val="1006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A43F42"/>
    <w:multiLevelType w:val="hybridMultilevel"/>
    <w:tmpl w:val="3F20F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E2277"/>
    <w:multiLevelType w:val="hybridMultilevel"/>
    <w:tmpl w:val="DE18C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5016A"/>
    <w:multiLevelType w:val="hybridMultilevel"/>
    <w:tmpl w:val="29BEE196"/>
    <w:lvl w:ilvl="0" w:tplc="24C4E92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CB44058"/>
    <w:multiLevelType w:val="hybridMultilevel"/>
    <w:tmpl w:val="BCA232D6"/>
    <w:lvl w:ilvl="0" w:tplc="12DE4D24">
      <w:start w:val="1"/>
      <w:numFmt w:val="decimal"/>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
    <w:nsid w:val="30347811"/>
    <w:multiLevelType w:val="hybridMultilevel"/>
    <w:tmpl w:val="20FCE7C0"/>
    <w:lvl w:ilvl="0" w:tplc="BC0CCB6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14B3563"/>
    <w:multiLevelType w:val="hybridMultilevel"/>
    <w:tmpl w:val="1106728A"/>
    <w:lvl w:ilvl="0" w:tplc="8F44B374">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1B51F10"/>
    <w:multiLevelType w:val="hybridMultilevel"/>
    <w:tmpl w:val="CB5C32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510A1E"/>
    <w:multiLevelType w:val="hybridMultilevel"/>
    <w:tmpl w:val="05B41AAC"/>
    <w:lvl w:ilvl="0" w:tplc="1508565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87E71AC"/>
    <w:multiLevelType w:val="hybridMultilevel"/>
    <w:tmpl w:val="8E5A8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B082A"/>
    <w:multiLevelType w:val="hybridMultilevel"/>
    <w:tmpl w:val="C3423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A0D4BEF"/>
    <w:multiLevelType w:val="hybridMultilevel"/>
    <w:tmpl w:val="4C18C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50AC7"/>
    <w:multiLevelType w:val="hybridMultilevel"/>
    <w:tmpl w:val="4C18C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DF4606"/>
    <w:multiLevelType w:val="hybridMultilevel"/>
    <w:tmpl w:val="59348C18"/>
    <w:lvl w:ilvl="0" w:tplc="4F4202C0">
      <w:start w:val="1"/>
      <w:numFmt w:val="bullet"/>
      <w:lvlText w:val=""/>
      <w:lvlJc w:val="left"/>
      <w:pPr>
        <w:tabs>
          <w:tab w:val="num" w:pos="1418"/>
        </w:tabs>
        <w:ind w:left="1418"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C813AC0"/>
    <w:multiLevelType w:val="hybridMultilevel"/>
    <w:tmpl w:val="20FCE7C0"/>
    <w:lvl w:ilvl="0" w:tplc="BC0CCB6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8044A67"/>
    <w:multiLevelType w:val="hybridMultilevel"/>
    <w:tmpl w:val="3F20F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C6034C"/>
    <w:multiLevelType w:val="hybridMultilevel"/>
    <w:tmpl w:val="586CAC4A"/>
    <w:lvl w:ilvl="0" w:tplc="1478AFB2">
      <w:start w:val="1"/>
      <w:numFmt w:val="hebrew1"/>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87F7ABE"/>
    <w:multiLevelType w:val="hybridMultilevel"/>
    <w:tmpl w:val="527AAA10"/>
    <w:lvl w:ilvl="0" w:tplc="04090001">
      <w:start w:val="1"/>
      <w:numFmt w:val="bullet"/>
      <w:lvlText w:val=""/>
      <w:lvlJc w:val="left"/>
      <w:pPr>
        <w:ind w:left="1047" w:hanging="360"/>
      </w:pPr>
      <w:rPr>
        <w:rFonts w:ascii="Symbol" w:hAnsi="Symbol" w:hint="default"/>
      </w:rPr>
    </w:lvl>
    <w:lvl w:ilvl="1" w:tplc="04090003" w:tentative="1">
      <w:start w:val="1"/>
      <w:numFmt w:val="bullet"/>
      <w:lvlText w:val="o"/>
      <w:lvlJc w:val="left"/>
      <w:pPr>
        <w:ind w:left="1767" w:hanging="360"/>
      </w:pPr>
      <w:rPr>
        <w:rFonts w:ascii="Courier New" w:hAnsi="Courier New" w:cs="Courier New" w:hint="default"/>
      </w:rPr>
    </w:lvl>
    <w:lvl w:ilvl="2" w:tplc="04090005" w:tentative="1">
      <w:start w:val="1"/>
      <w:numFmt w:val="bullet"/>
      <w:lvlText w:val=""/>
      <w:lvlJc w:val="left"/>
      <w:pPr>
        <w:ind w:left="2487" w:hanging="360"/>
      </w:pPr>
      <w:rPr>
        <w:rFonts w:ascii="Wingdings" w:hAnsi="Wingdings" w:hint="default"/>
      </w:rPr>
    </w:lvl>
    <w:lvl w:ilvl="3" w:tplc="04090001" w:tentative="1">
      <w:start w:val="1"/>
      <w:numFmt w:val="bullet"/>
      <w:lvlText w:val=""/>
      <w:lvlJc w:val="left"/>
      <w:pPr>
        <w:ind w:left="3207" w:hanging="360"/>
      </w:pPr>
      <w:rPr>
        <w:rFonts w:ascii="Symbol" w:hAnsi="Symbol" w:hint="default"/>
      </w:rPr>
    </w:lvl>
    <w:lvl w:ilvl="4" w:tplc="04090003" w:tentative="1">
      <w:start w:val="1"/>
      <w:numFmt w:val="bullet"/>
      <w:lvlText w:val="o"/>
      <w:lvlJc w:val="left"/>
      <w:pPr>
        <w:ind w:left="3927" w:hanging="360"/>
      </w:pPr>
      <w:rPr>
        <w:rFonts w:ascii="Courier New" w:hAnsi="Courier New" w:cs="Courier New" w:hint="default"/>
      </w:rPr>
    </w:lvl>
    <w:lvl w:ilvl="5" w:tplc="04090005" w:tentative="1">
      <w:start w:val="1"/>
      <w:numFmt w:val="bullet"/>
      <w:lvlText w:val=""/>
      <w:lvlJc w:val="left"/>
      <w:pPr>
        <w:ind w:left="4647" w:hanging="360"/>
      </w:pPr>
      <w:rPr>
        <w:rFonts w:ascii="Wingdings" w:hAnsi="Wingdings" w:hint="default"/>
      </w:rPr>
    </w:lvl>
    <w:lvl w:ilvl="6" w:tplc="04090001" w:tentative="1">
      <w:start w:val="1"/>
      <w:numFmt w:val="bullet"/>
      <w:lvlText w:val=""/>
      <w:lvlJc w:val="left"/>
      <w:pPr>
        <w:ind w:left="5367" w:hanging="360"/>
      </w:pPr>
      <w:rPr>
        <w:rFonts w:ascii="Symbol" w:hAnsi="Symbol" w:hint="default"/>
      </w:rPr>
    </w:lvl>
    <w:lvl w:ilvl="7" w:tplc="04090003" w:tentative="1">
      <w:start w:val="1"/>
      <w:numFmt w:val="bullet"/>
      <w:lvlText w:val="o"/>
      <w:lvlJc w:val="left"/>
      <w:pPr>
        <w:ind w:left="6087" w:hanging="360"/>
      </w:pPr>
      <w:rPr>
        <w:rFonts w:ascii="Courier New" w:hAnsi="Courier New" w:cs="Courier New" w:hint="default"/>
      </w:rPr>
    </w:lvl>
    <w:lvl w:ilvl="8" w:tplc="04090005" w:tentative="1">
      <w:start w:val="1"/>
      <w:numFmt w:val="bullet"/>
      <w:lvlText w:val=""/>
      <w:lvlJc w:val="left"/>
      <w:pPr>
        <w:ind w:left="6807" w:hanging="360"/>
      </w:pPr>
      <w:rPr>
        <w:rFonts w:ascii="Wingdings" w:hAnsi="Wingdings" w:hint="default"/>
      </w:rPr>
    </w:lvl>
  </w:abstractNum>
  <w:abstractNum w:abstractNumId="19">
    <w:nsid w:val="7B5F2DB5"/>
    <w:multiLevelType w:val="hybridMultilevel"/>
    <w:tmpl w:val="05B41AAC"/>
    <w:lvl w:ilvl="0" w:tplc="1508565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F301C53"/>
    <w:multiLevelType w:val="hybridMultilevel"/>
    <w:tmpl w:val="94BA453C"/>
    <w:lvl w:ilvl="0" w:tplc="0409000F">
      <w:start w:val="1"/>
      <w:numFmt w:val="decimal"/>
      <w:lvlText w:val="%1."/>
      <w:lvlJc w:val="left"/>
      <w:pPr>
        <w:ind w:left="1047" w:hanging="360"/>
      </w:pPr>
      <w:rPr>
        <w:rFonts w:hint="default"/>
      </w:rPr>
    </w:lvl>
    <w:lvl w:ilvl="1" w:tplc="04090003" w:tentative="1">
      <w:start w:val="1"/>
      <w:numFmt w:val="bullet"/>
      <w:lvlText w:val="o"/>
      <w:lvlJc w:val="left"/>
      <w:pPr>
        <w:ind w:left="1767" w:hanging="360"/>
      </w:pPr>
      <w:rPr>
        <w:rFonts w:ascii="Courier New" w:hAnsi="Courier New" w:cs="Courier New" w:hint="default"/>
      </w:rPr>
    </w:lvl>
    <w:lvl w:ilvl="2" w:tplc="04090005" w:tentative="1">
      <w:start w:val="1"/>
      <w:numFmt w:val="bullet"/>
      <w:lvlText w:val=""/>
      <w:lvlJc w:val="left"/>
      <w:pPr>
        <w:ind w:left="2487" w:hanging="360"/>
      </w:pPr>
      <w:rPr>
        <w:rFonts w:ascii="Wingdings" w:hAnsi="Wingdings" w:hint="default"/>
      </w:rPr>
    </w:lvl>
    <w:lvl w:ilvl="3" w:tplc="04090001" w:tentative="1">
      <w:start w:val="1"/>
      <w:numFmt w:val="bullet"/>
      <w:lvlText w:val=""/>
      <w:lvlJc w:val="left"/>
      <w:pPr>
        <w:ind w:left="3207" w:hanging="360"/>
      </w:pPr>
      <w:rPr>
        <w:rFonts w:ascii="Symbol" w:hAnsi="Symbol" w:hint="default"/>
      </w:rPr>
    </w:lvl>
    <w:lvl w:ilvl="4" w:tplc="04090003" w:tentative="1">
      <w:start w:val="1"/>
      <w:numFmt w:val="bullet"/>
      <w:lvlText w:val="o"/>
      <w:lvlJc w:val="left"/>
      <w:pPr>
        <w:ind w:left="3927" w:hanging="360"/>
      </w:pPr>
      <w:rPr>
        <w:rFonts w:ascii="Courier New" w:hAnsi="Courier New" w:cs="Courier New" w:hint="default"/>
      </w:rPr>
    </w:lvl>
    <w:lvl w:ilvl="5" w:tplc="04090005" w:tentative="1">
      <w:start w:val="1"/>
      <w:numFmt w:val="bullet"/>
      <w:lvlText w:val=""/>
      <w:lvlJc w:val="left"/>
      <w:pPr>
        <w:ind w:left="4647" w:hanging="360"/>
      </w:pPr>
      <w:rPr>
        <w:rFonts w:ascii="Wingdings" w:hAnsi="Wingdings" w:hint="default"/>
      </w:rPr>
    </w:lvl>
    <w:lvl w:ilvl="6" w:tplc="04090001" w:tentative="1">
      <w:start w:val="1"/>
      <w:numFmt w:val="bullet"/>
      <w:lvlText w:val=""/>
      <w:lvlJc w:val="left"/>
      <w:pPr>
        <w:ind w:left="5367" w:hanging="360"/>
      </w:pPr>
      <w:rPr>
        <w:rFonts w:ascii="Symbol" w:hAnsi="Symbol" w:hint="default"/>
      </w:rPr>
    </w:lvl>
    <w:lvl w:ilvl="7" w:tplc="04090003" w:tentative="1">
      <w:start w:val="1"/>
      <w:numFmt w:val="bullet"/>
      <w:lvlText w:val="o"/>
      <w:lvlJc w:val="left"/>
      <w:pPr>
        <w:ind w:left="6087" w:hanging="360"/>
      </w:pPr>
      <w:rPr>
        <w:rFonts w:ascii="Courier New" w:hAnsi="Courier New" w:cs="Courier New" w:hint="default"/>
      </w:rPr>
    </w:lvl>
    <w:lvl w:ilvl="8" w:tplc="04090005" w:tentative="1">
      <w:start w:val="1"/>
      <w:numFmt w:val="bullet"/>
      <w:lvlText w:val=""/>
      <w:lvlJc w:val="left"/>
      <w:pPr>
        <w:ind w:left="6807" w:hanging="360"/>
      </w:pPr>
      <w:rPr>
        <w:rFonts w:ascii="Wingdings" w:hAnsi="Wingdings" w:hint="default"/>
      </w:rPr>
    </w:lvl>
  </w:abstractNum>
  <w:num w:numId="1">
    <w:abstractNumId w:val="16"/>
  </w:num>
  <w:num w:numId="2">
    <w:abstractNumId w:val="17"/>
  </w:num>
  <w:num w:numId="3">
    <w:abstractNumId w:val="9"/>
  </w:num>
  <w:num w:numId="4">
    <w:abstractNumId w:val="2"/>
  </w:num>
  <w:num w:numId="5">
    <w:abstractNumId w:val="19"/>
  </w:num>
  <w:num w:numId="6">
    <w:abstractNumId w:val="4"/>
  </w:num>
  <w:num w:numId="7">
    <w:abstractNumId w:val="7"/>
  </w:num>
  <w:num w:numId="8">
    <w:abstractNumId w:val="14"/>
  </w:num>
  <w:num w:numId="9">
    <w:abstractNumId w:val="6"/>
  </w:num>
  <w:num w:numId="10">
    <w:abstractNumId w:val="13"/>
  </w:num>
  <w:num w:numId="11">
    <w:abstractNumId w:val="11"/>
  </w:num>
  <w:num w:numId="12">
    <w:abstractNumId w:val="0"/>
  </w:num>
  <w:num w:numId="13">
    <w:abstractNumId w:val="8"/>
  </w:num>
  <w:num w:numId="14">
    <w:abstractNumId w:val="15"/>
  </w:num>
  <w:num w:numId="15">
    <w:abstractNumId w:val="12"/>
  </w:num>
  <w:num w:numId="16">
    <w:abstractNumId w:val="10"/>
  </w:num>
  <w:num w:numId="17">
    <w:abstractNumId w:val="3"/>
  </w:num>
  <w:num w:numId="18">
    <w:abstractNumId w:val="1"/>
  </w:num>
  <w:num w:numId="19">
    <w:abstractNumId w:val="18"/>
  </w:num>
  <w:num w:numId="20">
    <w:abstractNumId w:val="2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774"/>
    <w:rsid w:val="00027645"/>
    <w:rsid w:val="00043D12"/>
    <w:rsid w:val="00044B50"/>
    <w:rsid w:val="00045E9D"/>
    <w:rsid w:val="0005343E"/>
    <w:rsid w:val="00067412"/>
    <w:rsid w:val="00072229"/>
    <w:rsid w:val="000A4E53"/>
    <w:rsid w:val="000B4F50"/>
    <w:rsid w:val="000B5C9D"/>
    <w:rsid w:val="001038EF"/>
    <w:rsid w:val="00126B5E"/>
    <w:rsid w:val="00144376"/>
    <w:rsid w:val="00164E45"/>
    <w:rsid w:val="0019415A"/>
    <w:rsid w:val="001A13CC"/>
    <w:rsid w:val="001B08D9"/>
    <w:rsid w:val="00237399"/>
    <w:rsid w:val="00263A56"/>
    <w:rsid w:val="00264FCF"/>
    <w:rsid w:val="00282BAB"/>
    <w:rsid w:val="002A7EAE"/>
    <w:rsid w:val="00334DFA"/>
    <w:rsid w:val="00352C08"/>
    <w:rsid w:val="00362FCC"/>
    <w:rsid w:val="00375EDB"/>
    <w:rsid w:val="003F1BBC"/>
    <w:rsid w:val="003F546D"/>
    <w:rsid w:val="003F7A3C"/>
    <w:rsid w:val="004105F0"/>
    <w:rsid w:val="00410CB4"/>
    <w:rsid w:val="00422126"/>
    <w:rsid w:val="004646EC"/>
    <w:rsid w:val="004A48DC"/>
    <w:rsid w:val="004B1B8F"/>
    <w:rsid w:val="004E4192"/>
    <w:rsid w:val="004F5696"/>
    <w:rsid w:val="00510770"/>
    <w:rsid w:val="005329BC"/>
    <w:rsid w:val="00550D5C"/>
    <w:rsid w:val="00560395"/>
    <w:rsid w:val="00560B16"/>
    <w:rsid w:val="00580205"/>
    <w:rsid w:val="0058021E"/>
    <w:rsid w:val="005A6D84"/>
    <w:rsid w:val="005C4FAF"/>
    <w:rsid w:val="005E4BB5"/>
    <w:rsid w:val="005F41A7"/>
    <w:rsid w:val="00621B41"/>
    <w:rsid w:val="00647157"/>
    <w:rsid w:val="0067255A"/>
    <w:rsid w:val="0067688B"/>
    <w:rsid w:val="00686611"/>
    <w:rsid w:val="006B041A"/>
    <w:rsid w:val="006E3670"/>
    <w:rsid w:val="006E7B06"/>
    <w:rsid w:val="00712237"/>
    <w:rsid w:val="00726103"/>
    <w:rsid w:val="00726D94"/>
    <w:rsid w:val="0074633E"/>
    <w:rsid w:val="0077100B"/>
    <w:rsid w:val="0077395F"/>
    <w:rsid w:val="00782856"/>
    <w:rsid w:val="007A68FA"/>
    <w:rsid w:val="007E01AD"/>
    <w:rsid w:val="007E237A"/>
    <w:rsid w:val="007F420D"/>
    <w:rsid w:val="00810CE7"/>
    <w:rsid w:val="008111FF"/>
    <w:rsid w:val="00812789"/>
    <w:rsid w:val="00826955"/>
    <w:rsid w:val="0083205B"/>
    <w:rsid w:val="0084066A"/>
    <w:rsid w:val="008767FA"/>
    <w:rsid w:val="008E5C7F"/>
    <w:rsid w:val="0091754E"/>
    <w:rsid w:val="009434FF"/>
    <w:rsid w:val="00971230"/>
    <w:rsid w:val="00971975"/>
    <w:rsid w:val="0099128C"/>
    <w:rsid w:val="009C3F07"/>
    <w:rsid w:val="009C45CE"/>
    <w:rsid w:val="00A05F08"/>
    <w:rsid w:val="00A52402"/>
    <w:rsid w:val="00A777E0"/>
    <w:rsid w:val="00A861D1"/>
    <w:rsid w:val="00AB3A09"/>
    <w:rsid w:val="00AC244B"/>
    <w:rsid w:val="00AE3CD9"/>
    <w:rsid w:val="00AF49C1"/>
    <w:rsid w:val="00B63216"/>
    <w:rsid w:val="00B728C8"/>
    <w:rsid w:val="00B77186"/>
    <w:rsid w:val="00B96CC2"/>
    <w:rsid w:val="00BC6E3A"/>
    <w:rsid w:val="00C00808"/>
    <w:rsid w:val="00C1645D"/>
    <w:rsid w:val="00C258A7"/>
    <w:rsid w:val="00C4271B"/>
    <w:rsid w:val="00C9110C"/>
    <w:rsid w:val="00CA382B"/>
    <w:rsid w:val="00CC3662"/>
    <w:rsid w:val="00CE6A6E"/>
    <w:rsid w:val="00D37EC6"/>
    <w:rsid w:val="00D47559"/>
    <w:rsid w:val="00D53DBE"/>
    <w:rsid w:val="00D5788E"/>
    <w:rsid w:val="00D63CC4"/>
    <w:rsid w:val="00D71608"/>
    <w:rsid w:val="00D74EA9"/>
    <w:rsid w:val="00DA6C60"/>
    <w:rsid w:val="00DA7304"/>
    <w:rsid w:val="00DB42CB"/>
    <w:rsid w:val="00DC2610"/>
    <w:rsid w:val="00DC4C92"/>
    <w:rsid w:val="00DD3C7E"/>
    <w:rsid w:val="00DE1774"/>
    <w:rsid w:val="00E16E21"/>
    <w:rsid w:val="00E63EB0"/>
    <w:rsid w:val="00E73CB0"/>
    <w:rsid w:val="00E82FD2"/>
    <w:rsid w:val="00E95D13"/>
    <w:rsid w:val="00EA4AFC"/>
    <w:rsid w:val="00EC6B93"/>
    <w:rsid w:val="00EF0AAE"/>
    <w:rsid w:val="00EF31BC"/>
    <w:rsid w:val="00F00E1A"/>
    <w:rsid w:val="00F03262"/>
    <w:rsid w:val="00F21D9D"/>
    <w:rsid w:val="00F5425F"/>
    <w:rsid w:val="00F71E00"/>
    <w:rsid w:val="00F87EC1"/>
    <w:rsid w:val="00FA3220"/>
    <w:rsid w:val="00FE16D2"/>
    <w:rsid w:val="00FE35A8"/>
    <w:rsid w:val="00FF536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3">
    <w:name w:val="heading 3"/>
    <w:basedOn w:val="a"/>
    <w:next w:val="a"/>
    <w:link w:val="30"/>
    <w:uiPriority w:val="9"/>
    <w:unhideWhenUsed/>
    <w:qFormat/>
    <w:rsid w:val="00043D1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AF49C1"/>
    <w:pPr>
      <w:keepNext/>
      <w:keepLines/>
      <w:spacing w:before="180" w:after="120" w:line="240" w:lineRule="auto"/>
      <w:jc w:val="both"/>
      <w:outlineLvl w:val="3"/>
    </w:pPr>
    <w:rPr>
      <w:rFonts w:ascii="FbHachaluzim Bold" w:eastAsia="Times New Roman" w:hAnsi="FbHachaluzim Bold" w:cs="FbHachaluzim Bold"/>
      <w:color w:val="595959" w:themeColor="text1" w:themeTint="A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A7304"/>
    <w:pPr>
      <w:spacing w:after="0" w:line="240" w:lineRule="auto"/>
    </w:pPr>
    <w:rPr>
      <w:sz w:val="20"/>
      <w:szCs w:val="20"/>
    </w:rPr>
  </w:style>
  <w:style w:type="character" w:customStyle="1" w:styleId="a4">
    <w:name w:val="טקסט הערת שוליים תו"/>
    <w:basedOn w:val="a0"/>
    <w:link w:val="a3"/>
    <w:uiPriority w:val="99"/>
    <w:semiHidden/>
    <w:rsid w:val="00DA7304"/>
    <w:rPr>
      <w:sz w:val="20"/>
      <w:szCs w:val="20"/>
    </w:rPr>
  </w:style>
  <w:style w:type="character" w:styleId="a5">
    <w:name w:val="footnote reference"/>
    <w:basedOn w:val="a0"/>
    <w:uiPriority w:val="99"/>
    <w:semiHidden/>
    <w:unhideWhenUsed/>
    <w:rsid w:val="00DA7304"/>
    <w:rPr>
      <w:vertAlign w:val="superscript"/>
    </w:rPr>
  </w:style>
  <w:style w:type="paragraph" w:styleId="a6">
    <w:name w:val="Balloon Text"/>
    <w:basedOn w:val="a"/>
    <w:link w:val="a7"/>
    <w:uiPriority w:val="99"/>
    <w:semiHidden/>
    <w:unhideWhenUsed/>
    <w:rsid w:val="00621B41"/>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621B41"/>
    <w:rPr>
      <w:rFonts w:ascii="Tahoma" w:hAnsi="Tahoma" w:cs="Tahoma"/>
      <w:sz w:val="16"/>
      <w:szCs w:val="16"/>
    </w:rPr>
  </w:style>
  <w:style w:type="paragraph" w:styleId="a8">
    <w:name w:val="List Paragraph"/>
    <w:basedOn w:val="a"/>
    <w:uiPriority w:val="34"/>
    <w:qFormat/>
    <w:rsid w:val="00621B41"/>
    <w:pPr>
      <w:ind w:left="720"/>
      <w:contextualSpacing/>
    </w:pPr>
  </w:style>
  <w:style w:type="paragraph" w:styleId="a9">
    <w:name w:val="header"/>
    <w:basedOn w:val="a"/>
    <w:link w:val="aa"/>
    <w:uiPriority w:val="99"/>
    <w:unhideWhenUsed/>
    <w:rsid w:val="008767FA"/>
    <w:pPr>
      <w:tabs>
        <w:tab w:val="center" w:pos="4153"/>
        <w:tab w:val="right" w:pos="8306"/>
      </w:tabs>
      <w:spacing w:after="0" w:line="240" w:lineRule="auto"/>
    </w:pPr>
  </w:style>
  <w:style w:type="character" w:customStyle="1" w:styleId="aa">
    <w:name w:val="כותרת עליונה תו"/>
    <w:basedOn w:val="a0"/>
    <w:link w:val="a9"/>
    <w:uiPriority w:val="99"/>
    <w:rsid w:val="008767FA"/>
  </w:style>
  <w:style w:type="paragraph" w:styleId="ab">
    <w:name w:val="footer"/>
    <w:basedOn w:val="a"/>
    <w:link w:val="ac"/>
    <w:uiPriority w:val="99"/>
    <w:unhideWhenUsed/>
    <w:rsid w:val="008767FA"/>
    <w:pPr>
      <w:tabs>
        <w:tab w:val="center" w:pos="4153"/>
        <w:tab w:val="right" w:pos="8306"/>
      </w:tabs>
      <w:spacing w:after="0" w:line="240" w:lineRule="auto"/>
    </w:pPr>
  </w:style>
  <w:style w:type="character" w:customStyle="1" w:styleId="ac">
    <w:name w:val="כותרת תחתונה תו"/>
    <w:basedOn w:val="a0"/>
    <w:link w:val="ab"/>
    <w:uiPriority w:val="99"/>
    <w:rsid w:val="008767FA"/>
  </w:style>
  <w:style w:type="paragraph" w:customStyle="1" w:styleId="ad">
    <w:name w:val="שם מקור"/>
    <w:basedOn w:val="a"/>
    <w:next w:val="ae"/>
    <w:qFormat/>
    <w:rsid w:val="00AF49C1"/>
    <w:pPr>
      <w:keepNext/>
      <w:keepLines/>
      <w:spacing w:after="120" w:line="240" w:lineRule="auto"/>
      <w:jc w:val="both"/>
    </w:pPr>
    <w:rPr>
      <w:rFonts w:ascii="PF Agora Serif Pro" w:hAnsi="PF Agora Serif Pro" w:cs="FbHachaluzim Medium"/>
      <w:spacing w:val="20"/>
      <w:sz w:val="14"/>
      <w:szCs w:val="14"/>
    </w:rPr>
  </w:style>
  <w:style w:type="paragraph" w:customStyle="1" w:styleId="af">
    <w:name w:val="מן המעיין כותרת"/>
    <w:basedOn w:val="a"/>
    <w:next w:val="ad"/>
    <w:qFormat/>
    <w:rsid w:val="00AF49C1"/>
    <w:pPr>
      <w:keepNext/>
      <w:keepLines/>
      <w:spacing w:after="0" w:line="240" w:lineRule="auto"/>
      <w:jc w:val="both"/>
    </w:pPr>
    <w:rPr>
      <w:rFonts w:cs="FbHachaluzim Medium"/>
      <w:szCs w:val="34"/>
    </w:rPr>
  </w:style>
  <w:style w:type="paragraph" w:customStyle="1" w:styleId="af0">
    <w:name w:val="מן המעיין טקסט"/>
    <w:basedOn w:val="a"/>
    <w:qFormat/>
    <w:rsid w:val="00AF49C1"/>
    <w:pPr>
      <w:spacing w:after="120"/>
      <w:jc w:val="both"/>
    </w:pPr>
    <w:rPr>
      <w:szCs w:val="18"/>
    </w:rPr>
  </w:style>
  <w:style w:type="paragraph" w:styleId="ae">
    <w:name w:val="Body Text"/>
    <w:basedOn w:val="a"/>
    <w:link w:val="af1"/>
    <w:uiPriority w:val="99"/>
    <w:semiHidden/>
    <w:unhideWhenUsed/>
    <w:rsid w:val="00AF49C1"/>
    <w:pPr>
      <w:spacing w:after="120"/>
    </w:pPr>
  </w:style>
  <w:style w:type="character" w:customStyle="1" w:styleId="af1">
    <w:name w:val="גוף טקסט תו"/>
    <w:basedOn w:val="a0"/>
    <w:link w:val="ae"/>
    <w:uiPriority w:val="99"/>
    <w:semiHidden/>
    <w:rsid w:val="00AF49C1"/>
  </w:style>
  <w:style w:type="character" w:customStyle="1" w:styleId="40">
    <w:name w:val="כותרת 4 תו"/>
    <w:basedOn w:val="a0"/>
    <w:link w:val="4"/>
    <w:uiPriority w:val="9"/>
    <w:rsid w:val="00AF49C1"/>
    <w:rPr>
      <w:rFonts w:ascii="FbHachaluzim Bold" w:eastAsia="Times New Roman" w:hAnsi="FbHachaluzim Bold" w:cs="FbHachaluzim Bold"/>
      <w:color w:val="595959" w:themeColor="text1" w:themeTint="A6"/>
      <w:sz w:val="38"/>
      <w:szCs w:val="38"/>
    </w:rPr>
  </w:style>
  <w:style w:type="paragraph" w:customStyle="1" w:styleId="af2">
    <w:name w:val="סיפור"/>
    <w:basedOn w:val="a"/>
    <w:qFormat/>
    <w:rsid w:val="00AF49C1"/>
    <w:pPr>
      <w:keepLines/>
      <w:pBdr>
        <w:top w:val="single" w:sz="4" w:space="10" w:color="FFFFFF" w:themeColor="background1"/>
        <w:left w:val="single" w:sz="4" w:space="4" w:color="FFFFFF" w:themeColor="background1"/>
        <w:bottom w:val="single" w:sz="4" w:space="10" w:color="FFFFFF" w:themeColor="background1"/>
        <w:right w:val="single" w:sz="4" w:space="4" w:color="FFFFFF" w:themeColor="background1"/>
      </w:pBdr>
      <w:spacing w:after="60"/>
      <w:ind w:left="720"/>
      <w:jc w:val="both"/>
    </w:pPr>
    <w:rPr>
      <w:rFonts w:ascii="Myriad Pro Light" w:hAnsi="Myriad Pro Light" w:cs="FbHachaluzim Regular"/>
      <w:sz w:val="20"/>
      <w:szCs w:val="24"/>
    </w:rPr>
  </w:style>
  <w:style w:type="table" w:styleId="af3">
    <w:name w:val="Table Grid"/>
    <w:basedOn w:val="a1"/>
    <w:uiPriority w:val="59"/>
    <w:rsid w:val="00C258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כותרת 3 תו"/>
    <w:basedOn w:val="a0"/>
    <w:link w:val="3"/>
    <w:uiPriority w:val="9"/>
    <w:rsid w:val="00043D12"/>
    <w:rPr>
      <w:rFonts w:asciiTheme="majorHAnsi" w:eastAsiaTheme="majorEastAsia" w:hAnsiTheme="majorHAnsi" w:cstheme="majorBidi"/>
      <w:b/>
      <w:bCs/>
      <w:color w:val="4F81BD" w:themeColor="accent1"/>
    </w:rPr>
  </w:style>
  <w:style w:type="paragraph" w:customStyle="1" w:styleId="af4">
    <w:name w:val="ציטוטים וסיפורים"/>
    <w:basedOn w:val="a"/>
    <w:rsid w:val="00043D12"/>
    <w:pPr>
      <w:spacing w:before="120" w:after="0" w:line="360" w:lineRule="auto"/>
      <w:ind w:left="567" w:right="567"/>
      <w:jc w:val="both"/>
    </w:pPr>
    <w:rPr>
      <w:rFonts w:ascii="Times New Roman" w:eastAsia="Times New Roman" w:hAnsi="Times New Roman" w:cs="Guttman Hodes"/>
      <w:sz w:val="18"/>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3">
    <w:name w:val="heading 3"/>
    <w:basedOn w:val="a"/>
    <w:next w:val="a"/>
    <w:link w:val="30"/>
    <w:uiPriority w:val="9"/>
    <w:unhideWhenUsed/>
    <w:qFormat/>
    <w:rsid w:val="00043D1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AF49C1"/>
    <w:pPr>
      <w:keepNext/>
      <w:keepLines/>
      <w:spacing w:before="180" w:after="120" w:line="240" w:lineRule="auto"/>
      <w:jc w:val="both"/>
      <w:outlineLvl w:val="3"/>
    </w:pPr>
    <w:rPr>
      <w:rFonts w:ascii="FbHachaluzim Bold" w:eastAsia="Times New Roman" w:hAnsi="FbHachaluzim Bold" w:cs="FbHachaluzim Bold"/>
      <w:color w:val="595959" w:themeColor="text1" w:themeTint="A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A7304"/>
    <w:pPr>
      <w:spacing w:after="0" w:line="240" w:lineRule="auto"/>
    </w:pPr>
    <w:rPr>
      <w:sz w:val="20"/>
      <w:szCs w:val="20"/>
    </w:rPr>
  </w:style>
  <w:style w:type="character" w:customStyle="1" w:styleId="a4">
    <w:name w:val="טקסט הערת שוליים תו"/>
    <w:basedOn w:val="a0"/>
    <w:link w:val="a3"/>
    <w:uiPriority w:val="99"/>
    <w:semiHidden/>
    <w:rsid w:val="00DA7304"/>
    <w:rPr>
      <w:sz w:val="20"/>
      <w:szCs w:val="20"/>
    </w:rPr>
  </w:style>
  <w:style w:type="character" w:styleId="a5">
    <w:name w:val="footnote reference"/>
    <w:basedOn w:val="a0"/>
    <w:uiPriority w:val="99"/>
    <w:semiHidden/>
    <w:unhideWhenUsed/>
    <w:rsid w:val="00DA7304"/>
    <w:rPr>
      <w:vertAlign w:val="superscript"/>
    </w:rPr>
  </w:style>
  <w:style w:type="paragraph" w:styleId="a6">
    <w:name w:val="Balloon Text"/>
    <w:basedOn w:val="a"/>
    <w:link w:val="a7"/>
    <w:uiPriority w:val="99"/>
    <w:semiHidden/>
    <w:unhideWhenUsed/>
    <w:rsid w:val="00621B41"/>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621B41"/>
    <w:rPr>
      <w:rFonts w:ascii="Tahoma" w:hAnsi="Tahoma" w:cs="Tahoma"/>
      <w:sz w:val="16"/>
      <w:szCs w:val="16"/>
    </w:rPr>
  </w:style>
  <w:style w:type="paragraph" w:styleId="a8">
    <w:name w:val="List Paragraph"/>
    <w:basedOn w:val="a"/>
    <w:uiPriority w:val="34"/>
    <w:qFormat/>
    <w:rsid w:val="00621B41"/>
    <w:pPr>
      <w:ind w:left="720"/>
      <w:contextualSpacing/>
    </w:pPr>
  </w:style>
  <w:style w:type="paragraph" w:styleId="a9">
    <w:name w:val="header"/>
    <w:basedOn w:val="a"/>
    <w:link w:val="aa"/>
    <w:uiPriority w:val="99"/>
    <w:unhideWhenUsed/>
    <w:rsid w:val="008767FA"/>
    <w:pPr>
      <w:tabs>
        <w:tab w:val="center" w:pos="4153"/>
        <w:tab w:val="right" w:pos="8306"/>
      </w:tabs>
      <w:spacing w:after="0" w:line="240" w:lineRule="auto"/>
    </w:pPr>
  </w:style>
  <w:style w:type="character" w:customStyle="1" w:styleId="aa">
    <w:name w:val="כותרת עליונה תו"/>
    <w:basedOn w:val="a0"/>
    <w:link w:val="a9"/>
    <w:uiPriority w:val="99"/>
    <w:rsid w:val="008767FA"/>
  </w:style>
  <w:style w:type="paragraph" w:styleId="ab">
    <w:name w:val="footer"/>
    <w:basedOn w:val="a"/>
    <w:link w:val="ac"/>
    <w:uiPriority w:val="99"/>
    <w:unhideWhenUsed/>
    <w:rsid w:val="008767FA"/>
    <w:pPr>
      <w:tabs>
        <w:tab w:val="center" w:pos="4153"/>
        <w:tab w:val="right" w:pos="8306"/>
      </w:tabs>
      <w:spacing w:after="0" w:line="240" w:lineRule="auto"/>
    </w:pPr>
  </w:style>
  <w:style w:type="character" w:customStyle="1" w:styleId="ac">
    <w:name w:val="כותרת תחתונה תו"/>
    <w:basedOn w:val="a0"/>
    <w:link w:val="ab"/>
    <w:uiPriority w:val="99"/>
    <w:rsid w:val="008767FA"/>
  </w:style>
  <w:style w:type="paragraph" w:customStyle="1" w:styleId="ad">
    <w:name w:val="שם מקור"/>
    <w:basedOn w:val="a"/>
    <w:next w:val="ae"/>
    <w:qFormat/>
    <w:rsid w:val="00AF49C1"/>
    <w:pPr>
      <w:keepNext/>
      <w:keepLines/>
      <w:spacing w:after="120" w:line="240" w:lineRule="auto"/>
      <w:jc w:val="both"/>
    </w:pPr>
    <w:rPr>
      <w:rFonts w:ascii="PF Agora Serif Pro" w:hAnsi="PF Agora Serif Pro" w:cs="FbHachaluzim Medium"/>
      <w:spacing w:val="20"/>
      <w:sz w:val="14"/>
      <w:szCs w:val="14"/>
    </w:rPr>
  </w:style>
  <w:style w:type="paragraph" w:customStyle="1" w:styleId="af">
    <w:name w:val="מן המעיין כותרת"/>
    <w:basedOn w:val="a"/>
    <w:next w:val="ad"/>
    <w:qFormat/>
    <w:rsid w:val="00AF49C1"/>
    <w:pPr>
      <w:keepNext/>
      <w:keepLines/>
      <w:spacing w:after="0" w:line="240" w:lineRule="auto"/>
      <w:jc w:val="both"/>
    </w:pPr>
    <w:rPr>
      <w:rFonts w:cs="FbHachaluzim Medium"/>
      <w:szCs w:val="34"/>
    </w:rPr>
  </w:style>
  <w:style w:type="paragraph" w:customStyle="1" w:styleId="af0">
    <w:name w:val="מן המעיין טקסט"/>
    <w:basedOn w:val="a"/>
    <w:qFormat/>
    <w:rsid w:val="00AF49C1"/>
    <w:pPr>
      <w:spacing w:after="120"/>
      <w:jc w:val="both"/>
    </w:pPr>
    <w:rPr>
      <w:szCs w:val="18"/>
    </w:rPr>
  </w:style>
  <w:style w:type="paragraph" w:styleId="ae">
    <w:name w:val="Body Text"/>
    <w:basedOn w:val="a"/>
    <w:link w:val="af1"/>
    <w:uiPriority w:val="99"/>
    <w:semiHidden/>
    <w:unhideWhenUsed/>
    <w:rsid w:val="00AF49C1"/>
    <w:pPr>
      <w:spacing w:after="120"/>
    </w:pPr>
  </w:style>
  <w:style w:type="character" w:customStyle="1" w:styleId="af1">
    <w:name w:val="גוף טקסט תו"/>
    <w:basedOn w:val="a0"/>
    <w:link w:val="ae"/>
    <w:uiPriority w:val="99"/>
    <w:semiHidden/>
    <w:rsid w:val="00AF49C1"/>
  </w:style>
  <w:style w:type="character" w:customStyle="1" w:styleId="40">
    <w:name w:val="כותרת 4 תו"/>
    <w:basedOn w:val="a0"/>
    <w:link w:val="4"/>
    <w:uiPriority w:val="9"/>
    <w:rsid w:val="00AF49C1"/>
    <w:rPr>
      <w:rFonts w:ascii="FbHachaluzim Bold" w:eastAsia="Times New Roman" w:hAnsi="FbHachaluzim Bold" w:cs="FbHachaluzim Bold"/>
      <w:color w:val="595959" w:themeColor="text1" w:themeTint="A6"/>
      <w:sz w:val="38"/>
      <w:szCs w:val="38"/>
    </w:rPr>
  </w:style>
  <w:style w:type="paragraph" w:customStyle="1" w:styleId="af2">
    <w:name w:val="סיפור"/>
    <w:basedOn w:val="a"/>
    <w:qFormat/>
    <w:rsid w:val="00AF49C1"/>
    <w:pPr>
      <w:keepLines/>
      <w:pBdr>
        <w:top w:val="single" w:sz="4" w:space="10" w:color="FFFFFF" w:themeColor="background1"/>
        <w:left w:val="single" w:sz="4" w:space="4" w:color="FFFFFF" w:themeColor="background1"/>
        <w:bottom w:val="single" w:sz="4" w:space="10" w:color="FFFFFF" w:themeColor="background1"/>
        <w:right w:val="single" w:sz="4" w:space="4" w:color="FFFFFF" w:themeColor="background1"/>
      </w:pBdr>
      <w:spacing w:after="60"/>
      <w:ind w:left="720"/>
      <w:jc w:val="both"/>
    </w:pPr>
    <w:rPr>
      <w:rFonts w:ascii="Myriad Pro Light" w:hAnsi="Myriad Pro Light" w:cs="FbHachaluzim Regular"/>
      <w:sz w:val="20"/>
      <w:szCs w:val="24"/>
    </w:rPr>
  </w:style>
  <w:style w:type="table" w:styleId="af3">
    <w:name w:val="Table Grid"/>
    <w:basedOn w:val="a1"/>
    <w:uiPriority w:val="59"/>
    <w:rsid w:val="00C258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כותרת 3 תו"/>
    <w:basedOn w:val="a0"/>
    <w:link w:val="3"/>
    <w:uiPriority w:val="9"/>
    <w:rsid w:val="00043D12"/>
    <w:rPr>
      <w:rFonts w:asciiTheme="majorHAnsi" w:eastAsiaTheme="majorEastAsia" w:hAnsiTheme="majorHAnsi" w:cstheme="majorBidi"/>
      <w:b/>
      <w:bCs/>
      <w:color w:val="4F81BD" w:themeColor="accent1"/>
    </w:rPr>
  </w:style>
  <w:style w:type="paragraph" w:customStyle="1" w:styleId="af4">
    <w:name w:val="ציטוטים וסיפורים"/>
    <w:basedOn w:val="a"/>
    <w:rsid w:val="00043D12"/>
    <w:pPr>
      <w:spacing w:before="120" w:after="0" w:line="360" w:lineRule="auto"/>
      <w:ind w:left="567" w:right="567"/>
      <w:jc w:val="both"/>
    </w:pPr>
    <w:rPr>
      <w:rFonts w:ascii="Times New Roman" w:eastAsia="Times New Roman" w:hAnsi="Times New Roman" w:cs="Guttman Hodes"/>
      <w:sz w:val="18"/>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2021F-48D7-482E-BB40-41854E25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1765</Words>
  <Characters>8828</Characters>
  <Application>Microsoft Office Word</Application>
  <DocSecurity>0</DocSecurity>
  <Lines>73</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2014-05-03T20:00:00Z</dcterms:created>
  <dcterms:modified xsi:type="dcterms:W3CDTF">2014-05-03T20:00:00Z</dcterms:modified>
</cp:coreProperties>
</file>