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8A" w:rsidRDefault="00AD468A" w:rsidP="00A75BA2">
      <w:pPr>
        <w:ind w:left="327"/>
        <w:rPr>
          <w:sz w:val="18"/>
          <w:szCs w:val="18"/>
          <w:rtl/>
        </w:rPr>
      </w:pPr>
    </w:p>
    <w:p w:rsidR="00AD468A" w:rsidRDefault="00AD468A" w:rsidP="00A75BA2">
      <w:pPr>
        <w:ind w:left="327"/>
        <w:rPr>
          <w:sz w:val="18"/>
          <w:szCs w:val="18"/>
          <w:rtl/>
        </w:rPr>
      </w:pPr>
    </w:p>
    <w:p w:rsidR="00A75BA2" w:rsidRDefault="00A75BA2" w:rsidP="00A75BA2">
      <w:pPr>
        <w:ind w:left="327"/>
        <w:rPr>
          <w:sz w:val="18"/>
          <w:szCs w:val="18"/>
          <w:rtl/>
        </w:rPr>
      </w:pPr>
      <w:r w:rsidRPr="008767FA">
        <w:rPr>
          <w:b/>
          <w:bCs/>
          <w:noProof/>
          <w:rtl/>
        </w:rPr>
        <mc:AlternateContent>
          <mc:Choice Requires="wps">
            <w:drawing>
              <wp:anchor distT="0" distB="0" distL="114300" distR="114300" simplePos="0" relativeHeight="251693056" behindDoc="0" locked="0" layoutInCell="1" allowOverlap="1" wp14:anchorId="7048B6F6" wp14:editId="309FFC05">
                <wp:simplePos x="0" y="0"/>
                <wp:positionH relativeFrom="column">
                  <wp:posOffset>1168100</wp:posOffset>
                </wp:positionH>
                <wp:positionV relativeFrom="paragraph">
                  <wp:posOffset>-249737</wp:posOffset>
                </wp:positionV>
                <wp:extent cx="3162300" cy="571500"/>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571500"/>
                        </a:xfrm>
                        <a:prstGeom prst="rect">
                          <a:avLst/>
                        </a:prstGeom>
                        <a:noFill/>
                        <a:ln w="9525">
                          <a:noFill/>
                          <a:miter lim="800000"/>
                          <a:headEnd/>
                          <a:tailEnd/>
                        </a:ln>
                      </wps:spPr>
                      <wps:txbx>
                        <w:txbxContent>
                          <w:p w:rsidR="00A75BA2" w:rsidRPr="00891001" w:rsidRDefault="00A75BA2" w:rsidP="00A75BA2">
                            <w:pPr>
                              <w:bidi w:val="0"/>
                              <w:spacing w:after="0" w:line="240" w:lineRule="auto"/>
                              <w:ind w:left="327"/>
                              <w:jc w:val="center"/>
                              <w:rPr>
                                <w:b/>
                                <w:bCs/>
                                <w:sz w:val="48"/>
                                <w:szCs w:val="48"/>
                              </w:rPr>
                            </w:pPr>
                            <w:r>
                              <w:rPr>
                                <w:rFonts w:hint="cs"/>
                                <w:b/>
                                <w:bCs/>
                                <w:sz w:val="36"/>
                                <w:szCs w:val="36"/>
                                <w:rtl/>
                              </w:rPr>
                              <w:t>מערך שיעור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92pt;margin-top:-19.65pt;width:249pt;height:4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" filled="f" stroked="f">
                <v:textbox>
                  <w:txbxContent>
                    <w:p w:rsidR="00A75BA2" w:rsidRPr="00891001" w:rsidRDefault="00A75BA2" w:rsidP="00A75BA2">
                      <w:pPr>
                        <w:bidi w:val="0"/>
                        <w:spacing w:after="0" w:line="240" w:lineRule="auto"/>
                        <w:ind w:left="327"/>
                        <w:jc w:val="center"/>
                        <w:rPr>
                          <w:b/>
                          <w:bCs/>
                          <w:sz w:val="48"/>
                          <w:szCs w:val="48"/>
                        </w:rPr>
                      </w:pPr>
                      <w:r>
                        <w:rPr>
                          <w:rFonts w:hint="cs"/>
                          <w:b/>
                          <w:bCs/>
                          <w:sz w:val="36"/>
                          <w:szCs w:val="36"/>
                          <w:rtl/>
                        </w:rPr>
                        <w:t>מערך שיעור</w:t>
                      </w:r>
                    </w:p>
                  </w:txbxContent>
                </v:textbox>
              </v:shape>
            </w:pict>
          </mc:Fallback>
        </mc:AlternateContent>
      </w:r>
    </w:p>
    <w:p w:rsidR="00A75BA2" w:rsidRDefault="00A75BA2" w:rsidP="00A42D5C">
      <w:pPr>
        <w:ind w:left="327"/>
        <w:rPr>
          <w:sz w:val="18"/>
          <w:szCs w:val="18"/>
          <w:rtl/>
        </w:rPr>
      </w:pPr>
      <w:r>
        <w:rPr>
          <w:rFonts w:hint="cs"/>
          <w:sz w:val="18"/>
          <w:szCs w:val="18"/>
        </w:rPr>
        <w:sym w:font="Wingdings" w:char="F026"/>
      </w:r>
      <w:r>
        <w:rPr>
          <w:rFonts w:hint="cs"/>
          <w:sz w:val="18"/>
          <w:szCs w:val="18"/>
          <w:rtl/>
        </w:rPr>
        <w:t xml:space="preserve"> </w:t>
      </w:r>
      <w:r w:rsidRPr="00CE6A6E">
        <w:rPr>
          <w:rFonts w:hint="cs"/>
          <w:sz w:val="18"/>
          <w:szCs w:val="18"/>
          <w:rtl/>
        </w:rPr>
        <w:t>השיעור מבוסס על משנה</w:t>
      </w:r>
      <w:r>
        <w:rPr>
          <w:rFonts w:hint="cs"/>
          <w:sz w:val="18"/>
          <w:szCs w:val="18"/>
          <w:rtl/>
        </w:rPr>
        <w:t xml:space="preserve"> </w:t>
      </w:r>
      <w:r w:rsidR="00A42D5C">
        <w:rPr>
          <w:rFonts w:hint="cs"/>
          <w:sz w:val="18"/>
          <w:szCs w:val="18"/>
          <w:rtl/>
        </w:rPr>
        <w:t>ו</w:t>
      </w:r>
      <w:r>
        <w:rPr>
          <w:rFonts w:hint="cs"/>
          <w:sz w:val="18"/>
          <w:szCs w:val="18"/>
          <w:rtl/>
        </w:rPr>
        <w:t>, רעיון חסידי</w:t>
      </w:r>
      <w:r w:rsidRPr="00CE6A6E">
        <w:rPr>
          <w:rFonts w:hint="cs"/>
          <w:sz w:val="18"/>
          <w:szCs w:val="18"/>
          <w:rtl/>
        </w:rPr>
        <w:t xml:space="preserve"> ע"פ </w:t>
      </w:r>
      <w:r w:rsidR="00D24C7A">
        <w:rPr>
          <w:rFonts w:hint="cs"/>
          <w:sz w:val="18"/>
          <w:szCs w:val="18"/>
          <w:rtl/>
        </w:rPr>
        <w:t>מדרש שמואל, ו</w:t>
      </w:r>
      <w:r w:rsidR="00A42D5C">
        <w:rPr>
          <w:rFonts w:hint="cs"/>
          <w:sz w:val="18"/>
          <w:szCs w:val="18"/>
          <w:rtl/>
        </w:rPr>
        <w:t xml:space="preserve">פרקי אבות עם מילי </w:t>
      </w:r>
      <w:proofErr w:type="spellStart"/>
      <w:r w:rsidR="00A42D5C">
        <w:rPr>
          <w:rFonts w:hint="cs"/>
          <w:sz w:val="18"/>
          <w:szCs w:val="18"/>
          <w:rtl/>
        </w:rPr>
        <w:t>דחסידותא</w:t>
      </w:r>
      <w:proofErr w:type="spellEnd"/>
      <w:r w:rsidR="00A42D5C">
        <w:rPr>
          <w:rFonts w:hint="cs"/>
          <w:sz w:val="18"/>
          <w:szCs w:val="18"/>
          <w:rtl/>
        </w:rPr>
        <w:t>, הרב יקותיאל גרין.</w:t>
      </w:r>
    </w:p>
    <w:p w:rsidR="00A75BA2" w:rsidRPr="00CE6A6E" w:rsidRDefault="00A75BA2" w:rsidP="005301DD">
      <w:pPr>
        <w:ind w:left="327"/>
        <w:rPr>
          <w:sz w:val="18"/>
          <w:szCs w:val="18"/>
          <w:rtl/>
        </w:rPr>
      </w:pPr>
      <w:r>
        <w:rPr>
          <w:rFonts w:hint="cs"/>
          <w:sz w:val="18"/>
          <w:szCs w:val="18"/>
        </w:rPr>
        <w:sym w:font="Wingdings" w:char="F0FE"/>
      </w:r>
      <w:r>
        <w:rPr>
          <w:rFonts w:hint="cs"/>
          <w:sz w:val="18"/>
          <w:szCs w:val="18"/>
          <w:rtl/>
        </w:rPr>
        <w:t xml:space="preserve"> אביזרים: </w:t>
      </w:r>
      <w:r w:rsidR="005301DD">
        <w:rPr>
          <w:rFonts w:hint="cs"/>
          <w:sz w:val="18"/>
          <w:szCs w:val="18"/>
          <w:rtl/>
        </w:rPr>
        <w:t>חפצים שונים בקופסה/שקית אטומה.</w:t>
      </w:r>
    </w:p>
    <w:p w:rsidR="00A42D5C" w:rsidRDefault="00A75BA2" w:rsidP="00A42D5C">
      <w:pPr>
        <w:ind w:left="327"/>
        <w:rPr>
          <w:b/>
          <w:bCs/>
          <w:sz w:val="32"/>
          <w:szCs w:val="32"/>
          <w:rtl/>
        </w:rPr>
      </w:pPr>
      <w:r w:rsidRPr="00891001">
        <w:rPr>
          <w:rFonts w:hint="cs"/>
          <w:b/>
          <w:bCs/>
          <w:sz w:val="32"/>
          <w:szCs w:val="32"/>
          <w:rtl/>
        </w:rPr>
        <w:t>פתיחה:</w:t>
      </w:r>
      <w:r w:rsidR="00A42D5C">
        <w:rPr>
          <w:rFonts w:hint="cs"/>
          <w:b/>
          <w:bCs/>
          <w:sz w:val="32"/>
          <w:szCs w:val="32"/>
          <w:rtl/>
        </w:rPr>
        <w:t xml:space="preserve"> לקנות את התורה</w:t>
      </w:r>
    </w:p>
    <w:p w:rsidR="00A42D5C" w:rsidRDefault="00A42D5C" w:rsidP="00A42D5C">
      <w:pPr>
        <w:ind w:left="327"/>
        <w:rPr>
          <w:rtl/>
        </w:rPr>
      </w:pPr>
      <w:r>
        <w:rPr>
          <w:rFonts w:hint="cs"/>
          <w:rtl/>
        </w:rPr>
        <w:t xml:space="preserve">דני הביא כדור לבית הספר, ובהפסקה כולם שיחקו יחד </w:t>
      </w:r>
      <w:proofErr w:type="spellStart"/>
      <w:r>
        <w:rPr>
          <w:rFonts w:hint="cs"/>
          <w:rtl/>
        </w:rPr>
        <w:t>איתו</w:t>
      </w:r>
      <w:proofErr w:type="spellEnd"/>
      <w:r>
        <w:rPr>
          <w:rFonts w:hint="cs"/>
          <w:rtl/>
        </w:rPr>
        <w:t xml:space="preserve"> בכדור; </w:t>
      </w:r>
    </w:p>
    <w:p w:rsidR="00A42D5C" w:rsidRDefault="00A42D5C" w:rsidP="00A42D5C">
      <w:pPr>
        <w:ind w:left="327"/>
        <w:rPr>
          <w:rtl/>
        </w:rPr>
      </w:pPr>
      <w:r>
        <w:rPr>
          <w:rFonts w:hint="cs"/>
          <w:rtl/>
        </w:rPr>
        <w:t>דינה ירדה למטה עם אלבום מדבקות, וכל השכנות נהנו לדפדף ולהסתכל במדבקות המיוחדות.</w:t>
      </w:r>
    </w:p>
    <w:p w:rsidR="00A42D5C" w:rsidRDefault="00A75BA2" w:rsidP="00A42D5C">
      <w:pPr>
        <w:ind w:left="327"/>
        <w:rPr>
          <w:rtl/>
        </w:rPr>
      </w:pPr>
      <w:r w:rsidRPr="00891001">
        <w:rPr>
          <w:rFonts w:hint="cs"/>
        </w:rPr>
        <w:sym w:font="Webdings" w:char="F05E"/>
      </w:r>
      <w:r w:rsidRPr="00891001">
        <w:rPr>
          <w:rFonts w:hint="cs"/>
          <w:rtl/>
        </w:rPr>
        <w:t xml:space="preserve"> דיון:</w:t>
      </w:r>
      <w:r>
        <w:rPr>
          <w:rFonts w:hint="cs"/>
          <w:rtl/>
        </w:rPr>
        <w:t xml:space="preserve"> </w:t>
      </w:r>
      <w:r w:rsidR="00A42D5C">
        <w:rPr>
          <w:rFonts w:hint="cs"/>
          <w:rtl/>
        </w:rPr>
        <w:t>מה ההבדל בין דני לחבריו, הרי כולם נהנו יחד בכדור? ; מה ההבדל בין דינה לחברותיה, הרי כולן נהנו להסתכל באלבום?</w:t>
      </w:r>
    </w:p>
    <w:p w:rsidR="00A75BA2" w:rsidRDefault="00A42D5C" w:rsidP="00DC404C">
      <w:pPr>
        <w:ind w:left="327"/>
        <w:rPr>
          <w:rtl/>
        </w:rPr>
      </w:pPr>
      <w:r>
        <w:rPr>
          <w:rFonts w:hint="cs"/>
          <w:rtl/>
        </w:rPr>
        <w:t xml:space="preserve">תשובה: </w:t>
      </w:r>
      <w:r w:rsidR="00DC404C">
        <w:rPr>
          <w:rFonts w:hint="cs"/>
          <w:rtl/>
        </w:rPr>
        <w:t>מי שהחפץ שייך לו (דני/דינה), יכול ליהנות ממנו תמיד, מתי שירצה. וגם כאשר הוא אינו משתמש בחפץ הוא קשור ומחובר לחפץ. ואילו אחרים נהנים מהחפץ בזמן מסוים, אך אינם קשורים אליו.</w:t>
      </w:r>
    </w:p>
    <w:p w:rsidR="00DC404C" w:rsidRDefault="00DC404C" w:rsidP="00DC404C">
      <w:pPr>
        <w:ind w:left="327"/>
        <w:rPr>
          <w:rtl/>
        </w:rPr>
      </w:pPr>
      <w:r>
        <w:rPr>
          <w:rFonts w:hint="cs"/>
          <w:rtl/>
        </w:rPr>
        <w:t xml:space="preserve">אפשר ללמוד את התורה </w:t>
      </w:r>
      <w:r>
        <w:rPr>
          <w:rtl/>
        </w:rPr>
        <w:t>–</w:t>
      </w:r>
      <w:r>
        <w:rPr>
          <w:rFonts w:hint="cs"/>
          <w:rtl/>
        </w:rPr>
        <w:t xml:space="preserve"> להשתמש בה בזמן מסוים, ואפשר לקנות אותה </w:t>
      </w:r>
      <w:r>
        <w:rPr>
          <w:rtl/>
        </w:rPr>
        <w:t>–</w:t>
      </w:r>
      <w:r>
        <w:rPr>
          <w:rFonts w:hint="cs"/>
          <w:rtl/>
        </w:rPr>
        <w:t xml:space="preserve"> להפוך אותה להיות חלק ממני ולהיות קשורים עם התורה בכל עת.</w:t>
      </w:r>
    </w:p>
    <w:p w:rsidR="00DC404C" w:rsidRDefault="00BC59A6" w:rsidP="00A75BA2">
      <w:pPr>
        <w:ind w:left="327"/>
        <w:rPr>
          <w:rtl/>
        </w:rPr>
      </w:pPr>
      <w:r>
        <w:rPr>
          <w:rFonts w:hint="cs"/>
          <w:noProof/>
          <w:rtl/>
        </w:rPr>
        <mc:AlternateContent>
          <mc:Choice Requires="wps">
            <w:drawing>
              <wp:anchor distT="0" distB="0" distL="114300" distR="114300" simplePos="0" relativeHeight="251691008" behindDoc="0" locked="0" layoutInCell="1" allowOverlap="1" wp14:anchorId="35B65F89" wp14:editId="307BDA1F">
                <wp:simplePos x="0" y="0"/>
                <wp:positionH relativeFrom="column">
                  <wp:posOffset>-150495</wp:posOffset>
                </wp:positionH>
                <wp:positionV relativeFrom="paragraph">
                  <wp:posOffset>234315</wp:posOffset>
                </wp:positionV>
                <wp:extent cx="5715000" cy="1531620"/>
                <wp:effectExtent l="0" t="0" r="19050" b="11430"/>
                <wp:wrapNone/>
                <wp:docPr id="4" name="מלבן מעוגל 4"/>
                <wp:cNvGraphicFramePr/>
                <a:graphic xmlns:a="http://schemas.openxmlformats.org/drawingml/2006/main">
                  <a:graphicData uri="http://schemas.microsoft.com/office/word/2010/wordprocessingShape">
                    <wps:wsp>
                      <wps:cNvSpPr/>
                      <wps:spPr>
                        <a:xfrm>
                          <a:off x="0" y="0"/>
                          <a:ext cx="5715000" cy="1531620"/>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4" o:spid="_x0000_s1026" style="position:absolute;left:0;text-align:left;margin-left:-11.85pt;margin-top:18.45pt;width:450pt;height:120.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" filled="f" strokecolor="#ffc000" strokeweight="2pt"/>
            </w:pict>
          </mc:Fallback>
        </mc:AlternateContent>
      </w:r>
      <w:r w:rsidR="00DC404C">
        <w:rPr>
          <w:rFonts w:hint="cs"/>
          <w:rtl/>
        </w:rPr>
        <w:t>איך עושים את זה</w:t>
      </w:r>
      <w:r w:rsidR="00A42D5C">
        <w:rPr>
          <w:rFonts w:hint="cs"/>
          <w:rtl/>
        </w:rPr>
        <w:t>?</w:t>
      </w:r>
      <w:r w:rsidR="00DC404C">
        <w:rPr>
          <w:rFonts w:hint="cs"/>
          <w:rtl/>
        </w:rPr>
        <w:t xml:space="preserve"> איך אפשר לקנות את התורה? </w:t>
      </w:r>
    </w:p>
    <w:p w:rsidR="00DC404C" w:rsidRDefault="00DC404C" w:rsidP="00DC404C">
      <w:pPr>
        <w:ind w:left="327"/>
        <w:rPr>
          <w:rtl/>
        </w:rPr>
      </w:pPr>
      <w:r>
        <w:rPr>
          <w:rFonts w:hint="cs"/>
          <w:rtl/>
        </w:rPr>
        <w:t xml:space="preserve">הקב"ה ברא את העולם באופן כזה, שככל שדבר נחוץ יותר, הוא זול יותר: בשר, מגדנות ומעדנים הם מוצרי מותרות ואפשר להסתדר בלעדיהם והם יקרים יחסית. הלחם, שהוא מזון בסיסי הוא זול יותר. המים הם חיוניים עוד יותר, והם משמשים אותנו לשתייה, וכן לרחיצה והתנהלות יום-יומית, לכן הם זולים אפילו יותר מהלחם. ואילו אוויר שהוא הכרחי למחייה ואי אפשר להסתדר רגע בלעדיו הוא בחינם. </w:t>
      </w:r>
    </w:p>
    <w:p w:rsidR="00DC404C" w:rsidRDefault="00DC404C" w:rsidP="00DC404C">
      <w:pPr>
        <w:ind w:left="327"/>
        <w:rPr>
          <w:rtl/>
        </w:rPr>
      </w:pPr>
      <w:r>
        <w:rPr>
          <w:rFonts w:hint="cs"/>
          <w:rtl/>
        </w:rPr>
        <w:t xml:space="preserve">כך גם התורה היא חיונית לחיינו כאוויר, ולכן היא בחינם. התורה אינה נקנית בכסף או בדברים חיצוניים-חומריים. הקב"ה נתן את התורה במדבר, מקום הפקר, שכל הרוצה יבוא </w:t>
      </w:r>
      <w:proofErr w:type="spellStart"/>
      <w:r>
        <w:rPr>
          <w:rFonts w:hint="cs"/>
          <w:rtl/>
        </w:rPr>
        <w:t>ויטול</w:t>
      </w:r>
      <w:proofErr w:type="spellEnd"/>
      <w:r>
        <w:rPr>
          <w:rFonts w:hint="cs"/>
          <w:rtl/>
        </w:rPr>
        <w:t xml:space="preserve">. גם משה רבינו לימד את התורה בחינם. </w:t>
      </w:r>
    </w:p>
    <w:p w:rsidR="00337EFC" w:rsidRDefault="00DC404C" w:rsidP="00337EFC">
      <w:pPr>
        <w:ind w:left="327"/>
        <w:rPr>
          <w:rFonts w:cs="Arial"/>
          <w:rtl/>
        </w:rPr>
      </w:pPr>
      <w:r>
        <w:rPr>
          <w:rFonts w:hint="cs"/>
          <w:rtl/>
        </w:rPr>
        <w:t xml:space="preserve">אולם, כדי שהתורה שאנו לומדים תהיה חקוקה בנו ותהפוך להיות קנויה לנו, עלינו להשקיע ולעבוד בנפש. </w:t>
      </w:r>
      <w:r w:rsidR="00337EFC">
        <w:rPr>
          <w:rFonts w:hint="cs"/>
          <w:rtl/>
        </w:rPr>
        <w:t>יחד עם העובדה שהתורה אינה נקנית בתמורה גשמית, אך היא 'נקנית' והופכת להיות נכס שלנו על ידי מאמץ רוחני. בקשר לכך, "</w:t>
      </w:r>
      <w:r w:rsidR="00337EFC">
        <w:rPr>
          <w:rFonts w:cs="Arial" w:hint="cs"/>
          <w:rtl/>
        </w:rPr>
        <w:t>גְּדוֹלָה</w:t>
      </w:r>
      <w:r w:rsidR="00337EFC">
        <w:rPr>
          <w:rFonts w:cs="Arial"/>
          <w:rtl/>
        </w:rPr>
        <w:t xml:space="preserve"> </w:t>
      </w:r>
      <w:r w:rsidR="00337EFC">
        <w:rPr>
          <w:rFonts w:cs="Arial" w:hint="cs"/>
          <w:rtl/>
        </w:rPr>
        <w:t>תּוֹרָה</w:t>
      </w:r>
      <w:r w:rsidR="00337EFC">
        <w:rPr>
          <w:rFonts w:cs="Arial"/>
          <w:rtl/>
        </w:rPr>
        <w:t xml:space="preserve"> </w:t>
      </w:r>
      <w:r w:rsidR="00337EFC">
        <w:rPr>
          <w:rFonts w:cs="Arial" w:hint="cs"/>
          <w:rtl/>
        </w:rPr>
        <w:t>יוֹתֵר</w:t>
      </w:r>
      <w:r w:rsidR="00337EFC">
        <w:rPr>
          <w:rFonts w:cs="Arial"/>
          <w:rtl/>
        </w:rPr>
        <w:t xml:space="preserve"> </w:t>
      </w:r>
      <w:r w:rsidR="00337EFC">
        <w:rPr>
          <w:rFonts w:cs="Arial" w:hint="cs"/>
          <w:rtl/>
        </w:rPr>
        <w:t>מִן</w:t>
      </w:r>
      <w:r w:rsidR="00337EFC">
        <w:rPr>
          <w:rFonts w:cs="Arial"/>
          <w:rtl/>
        </w:rPr>
        <w:t xml:space="preserve"> </w:t>
      </w:r>
      <w:r w:rsidR="00337EFC">
        <w:rPr>
          <w:rFonts w:cs="Arial" w:hint="cs"/>
          <w:rtl/>
        </w:rPr>
        <w:t>הַכְּהוּנָּה</w:t>
      </w:r>
      <w:r w:rsidR="00337EFC">
        <w:rPr>
          <w:rFonts w:cs="Arial"/>
          <w:rtl/>
        </w:rPr>
        <w:t xml:space="preserve"> </w:t>
      </w:r>
      <w:r w:rsidR="00337EFC">
        <w:rPr>
          <w:rFonts w:cs="Arial" w:hint="cs"/>
          <w:rtl/>
        </w:rPr>
        <w:t>וּמִן</w:t>
      </w:r>
      <w:r w:rsidR="00337EFC">
        <w:rPr>
          <w:rFonts w:cs="Arial"/>
          <w:rtl/>
        </w:rPr>
        <w:t xml:space="preserve"> </w:t>
      </w:r>
      <w:r w:rsidR="00337EFC">
        <w:rPr>
          <w:rFonts w:cs="Arial" w:hint="cs"/>
          <w:rtl/>
        </w:rPr>
        <w:t xml:space="preserve">הַמַּלְכוּת" </w:t>
      </w:r>
      <w:r w:rsidR="00337EFC">
        <w:rPr>
          <w:rFonts w:cs="Arial"/>
          <w:rtl/>
        </w:rPr>
        <w:t>–</w:t>
      </w:r>
      <w:r w:rsidR="00337EFC">
        <w:rPr>
          <w:rFonts w:cs="Arial" w:hint="cs"/>
          <w:rtl/>
        </w:rPr>
        <w:t xml:space="preserve"> כיון את התורה קונים על ידי 48 מידות, יותר מאשר המלכות שנקנית בשלושים מעלות, והכהונה שנקנית בעשרים וארבע מתנות.</w:t>
      </w:r>
    </w:p>
    <w:p w:rsidR="00A75BA2" w:rsidRDefault="00DC404C" w:rsidP="00DC404C">
      <w:pPr>
        <w:ind w:left="327"/>
        <w:rPr>
          <w:rtl/>
        </w:rPr>
      </w:pPr>
      <w:r>
        <w:rPr>
          <w:rFonts w:hint="cs"/>
          <w:rtl/>
        </w:rPr>
        <w:t>נעיין במשנה ו' ונראה באילו תכונות/הנהגות התורה הופכת להיות קנויה לנו.</w:t>
      </w:r>
      <w:r w:rsidR="00524903">
        <w:rPr>
          <w:rFonts w:hint="cs"/>
          <w:rtl/>
        </w:rPr>
        <w:t xml:space="preserve"> המורה יסביר את התכונות, במידת הצורך. אפשר לבחור 2-3 ערכים המתאימים לאופי הכיתה ולהרחיב </w:t>
      </w:r>
      <w:proofErr w:type="spellStart"/>
      <w:r w:rsidR="00524903">
        <w:rPr>
          <w:rFonts w:hint="cs"/>
          <w:rtl/>
        </w:rPr>
        <w:t>אודותם</w:t>
      </w:r>
      <w:proofErr w:type="spellEnd"/>
      <w:r w:rsidR="00524903">
        <w:rPr>
          <w:rFonts w:hint="cs"/>
          <w:rtl/>
        </w:rPr>
        <w:t xml:space="preserve"> (מעוט שחוק, ארך אפיים, מכריעו לכף זכות).</w:t>
      </w:r>
    </w:p>
    <w:p w:rsidR="00524903" w:rsidRDefault="00524903" w:rsidP="00337EFC">
      <w:pPr>
        <w:ind w:left="327"/>
        <w:rPr>
          <w:rtl/>
        </w:rPr>
      </w:pPr>
      <w:r>
        <w:rPr>
          <w:rFonts w:hint="cs"/>
        </w:rPr>
        <w:sym w:font="Wingdings" w:char="F0FE"/>
      </w:r>
      <w:r>
        <w:rPr>
          <w:rFonts w:hint="cs"/>
          <w:rtl/>
        </w:rPr>
        <w:t xml:space="preserve"> משימה (בעיקר לשכבה הגבוהה) </w:t>
      </w:r>
      <w:r>
        <w:rPr>
          <w:rtl/>
        </w:rPr>
        <w:t>–</w:t>
      </w:r>
      <w:r>
        <w:rPr>
          <w:rFonts w:hint="cs"/>
          <w:rtl/>
        </w:rPr>
        <w:t xml:space="preserve"> </w:t>
      </w:r>
      <w:r w:rsidR="00337EFC">
        <w:rPr>
          <w:rFonts w:hint="cs"/>
          <w:rtl/>
        </w:rPr>
        <w:t xml:space="preserve">בכל פעם </w:t>
      </w:r>
      <w:proofErr w:type="spellStart"/>
      <w:r w:rsidR="00337EFC">
        <w:rPr>
          <w:rFonts w:hint="cs"/>
          <w:rtl/>
        </w:rPr>
        <w:t>יגש</w:t>
      </w:r>
      <w:proofErr w:type="spellEnd"/>
      <w:r w:rsidR="00337EFC">
        <w:rPr>
          <w:rFonts w:hint="cs"/>
          <w:rtl/>
        </w:rPr>
        <w:t xml:space="preserve"> תלמיד ויציג בפנטומימה את אחת התכונות המופיעות במשנה, והתלמידים יצטרכו לזהות איזו תכונה הכוונה.</w:t>
      </w:r>
    </w:p>
    <w:p w:rsidR="00A75BA2" w:rsidRDefault="00524903" w:rsidP="00337EFC">
      <w:pPr>
        <w:ind w:left="327"/>
        <w:rPr>
          <w:rtl/>
        </w:rPr>
      </w:pPr>
      <w:r>
        <w:rPr>
          <w:rFonts w:cs="Arial"/>
          <w:rtl/>
        </w:rPr>
        <w:t xml:space="preserve"> </w:t>
      </w:r>
      <w:r w:rsidR="00A75BA2">
        <w:rPr>
          <w:rFonts w:hint="cs"/>
        </w:rPr>
        <w:sym w:font="Wingdings" w:char="F021"/>
      </w:r>
      <w:r w:rsidR="00A75BA2">
        <w:rPr>
          <w:rFonts w:hint="cs"/>
          <w:rtl/>
        </w:rPr>
        <w:t xml:space="preserve"> התלמידים ימלאו את משימה 1 בדפים </w:t>
      </w:r>
      <w:r w:rsidR="00A75BA2">
        <w:rPr>
          <w:rtl/>
        </w:rPr>
        <w:t>–</w:t>
      </w:r>
      <w:r w:rsidR="00DC404C">
        <w:rPr>
          <w:rFonts w:hint="cs"/>
          <w:rtl/>
        </w:rPr>
        <w:t xml:space="preserve"> </w:t>
      </w:r>
      <w:r>
        <w:rPr>
          <w:rFonts w:hint="cs"/>
          <w:rtl/>
        </w:rPr>
        <w:t xml:space="preserve">אודות </w:t>
      </w:r>
      <w:proofErr w:type="spellStart"/>
      <w:r>
        <w:rPr>
          <w:rFonts w:hint="cs"/>
          <w:rtl/>
        </w:rPr>
        <w:t>הקנינים</w:t>
      </w:r>
      <w:proofErr w:type="spellEnd"/>
      <w:r>
        <w:rPr>
          <w:rFonts w:hint="cs"/>
          <w:rtl/>
        </w:rPr>
        <w:t xml:space="preserve"> בהם</w:t>
      </w:r>
      <w:r w:rsidR="00DC404C">
        <w:rPr>
          <w:rFonts w:hint="cs"/>
          <w:rtl/>
        </w:rPr>
        <w:t xml:space="preserve"> </w:t>
      </w:r>
      <w:r>
        <w:rPr>
          <w:rFonts w:hint="cs"/>
          <w:rtl/>
        </w:rPr>
        <w:t xml:space="preserve">התורה </w:t>
      </w:r>
      <w:r w:rsidR="00DC404C">
        <w:rPr>
          <w:rFonts w:hint="cs"/>
          <w:rtl/>
        </w:rPr>
        <w:t>נקנית</w:t>
      </w:r>
      <w:r w:rsidR="00A75BA2">
        <w:rPr>
          <w:rFonts w:hint="cs"/>
          <w:rtl/>
        </w:rPr>
        <w:t>.</w:t>
      </w:r>
    </w:p>
    <w:p w:rsidR="005E6A00" w:rsidRDefault="005E6A00">
      <w:pPr>
        <w:bidi w:val="0"/>
        <w:rPr>
          <w:rtl/>
        </w:rPr>
      </w:pPr>
      <w:r>
        <w:rPr>
          <w:rtl/>
        </w:rPr>
        <w:br w:type="page"/>
      </w:r>
    </w:p>
    <w:p w:rsidR="00AD468A" w:rsidRDefault="00AD468A" w:rsidP="00337EFC">
      <w:pPr>
        <w:ind w:left="327"/>
        <w:rPr>
          <w:rtl/>
        </w:rPr>
      </w:pPr>
    </w:p>
    <w:p w:rsidR="00AD468A" w:rsidRDefault="00AD468A" w:rsidP="00337EFC">
      <w:pPr>
        <w:ind w:left="327"/>
        <w:rPr>
          <w:rtl/>
        </w:rPr>
      </w:pPr>
    </w:p>
    <w:p w:rsidR="00337EFC" w:rsidRDefault="005E6A00" w:rsidP="00337EFC">
      <w:pPr>
        <w:ind w:left="327"/>
        <w:rPr>
          <w:rtl/>
        </w:rPr>
      </w:pPr>
      <w:r w:rsidRPr="00D30A7C">
        <w:rPr>
          <w:rFonts w:hint="cs"/>
          <w:b/>
          <w:bCs/>
          <w:noProof/>
          <w:sz w:val="32"/>
          <w:szCs w:val="32"/>
          <w:rtl/>
        </w:rPr>
        <mc:AlternateContent>
          <mc:Choice Requires="wps">
            <w:drawing>
              <wp:anchor distT="0" distB="0" distL="114300" distR="114300" simplePos="0" relativeHeight="251716608" behindDoc="0" locked="0" layoutInCell="1" allowOverlap="1" wp14:anchorId="2406D91A" wp14:editId="35C37843">
                <wp:simplePos x="0" y="0"/>
                <wp:positionH relativeFrom="column">
                  <wp:posOffset>-163286</wp:posOffset>
                </wp:positionH>
                <wp:positionV relativeFrom="paragraph">
                  <wp:posOffset>-90351</wp:posOffset>
                </wp:positionV>
                <wp:extent cx="5715000" cy="5148942"/>
                <wp:effectExtent l="0" t="0" r="19050" b="13970"/>
                <wp:wrapNone/>
                <wp:docPr id="7" name="מלבן מעוגל 7"/>
                <wp:cNvGraphicFramePr/>
                <a:graphic xmlns:a="http://schemas.openxmlformats.org/drawingml/2006/main">
                  <a:graphicData uri="http://schemas.microsoft.com/office/word/2010/wordprocessingShape">
                    <wps:wsp>
                      <wps:cNvSpPr/>
                      <wps:spPr>
                        <a:xfrm>
                          <a:off x="0" y="0"/>
                          <a:ext cx="5715000" cy="5148942"/>
                        </a:xfrm>
                        <a:prstGeom prst="roundRect">
                          <a:avLst>
                            <a:gd name="adj" fmla="val 4288"/>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7" o:spid="_x0000_s1026" style="position:absolute;left:0;text-align:left;margin-left:-12.85pt;margin-top:-7.1pt;width:450pt;height:405.4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" filled="f" strokecolor="#ffc000" strokeweight="2pt"/>
            </w:pict>
          </mc:Fallback>
        </mc:AlternateContent>
      </w:r>
      <w:r w:rsidR="00337EFC">
        <w:rPr>
          <w:rFonts w:hint="cs"/>
          <w:rtl/>
        </w:rPr>
        <w:t>סיפורים אודות תכונות בהם התורה נקנית:</w:t>
      </w:r>
    </w:p>
    <w:p w:rsidR="005E6A00" w:rsidRDefault="005E6A00" w:rsidP="00337EFC">
      <w:pPr>
        <w:ind w:left="327"/>
        <w:rPr>
          <w:b/>
          <w:bCs/>
          <w:rtl/>
        </w:rPr>
      </w:pPr>
      <w:r>
        <w:rPr>
          <w:rFonts w:hint="cs"/>
          <w:b/>
          <w:bCs/>
          <w:rtl/>
        </w:rPr>
        <w:t>ענווה</w:t>
      </w:r>
    </w:p>
    <w:p w:rsidR="005E6A00" w:rsidRDefault="005E6A00" w:rsidP="00337EFC">
      <w:pPr>
        <w:ind w:left="327"/>
        <w:rPr>
          <w:rtl/>
        </w:rPr>
      </w:pPr>
      <w:r>
        <w:rPr>
          <w:rFonts w:hint="cs"/>
          <w:rtl/>
        </w:rPr>
        <w:t>אמר רבי אברהם המלאך: אינני מבין איך עולה בדעתו של אדם להתגאות על פני חברו. דומה הדבר לשני כיסים במעיל, אשר בכיס אחד הניו אבנים פשוטות ובשני מרגליות. האם יתגאה כיס אחד על השני, הרי הכיסים כלל לא בחרו בכך. כך גם אדם מגיע לאן שהגיע לא בכוחו ובבחירתו.</w:t>
      </w:r>
    </w:p>
    <w:p w:rsidR="005E6A00" w:rsidRPr="005E6A00" w:rsidRDefault="005E6A00" w:rsidP="00337EFC">
      <w:pPr>
        <w:ind w:left="327"/>
        <w:rPr>
          <w:b/>
          <w:bCs/>
          <w:rtl/>
        </w:rPr>
      </w:pPr>
      <w:r w:rsidRPr="005E6A00">
        <w:rPr>
          <w:rFonts w:hint="cs"/>
          <w:b/>
          <w:bCs/>
          <w:rtl/>
        </w:rPr>
        <w:t>יראה</w:t>
      </w:r>
    </w:p>
    <w:p w:rsidR="005E6A00" w:rsidRPr="005E6A00" w:rsidRDefault="005E6A00" w:rsidP="00337EFC">
      <w:pPr>
        <w:ind w:left="327"/>
        <w:rPr>
          <w:rtl/>
        </w:rPr>
      </w:pPr>
      <w:r>
        <w:rPr>
          <w:rFonts w:hint="cs"/>
          <w:rtl/>
        </w:rPr>
        <w:t xml:space="preserve">פעם נסע הבעל שם טוב בדרך, והגיע זמן תפילת מנחה. אך אז התברר ששכחו לקחת לדרך מים, והצדיק אינו יכול ליטול את </w:t>
      </w:r>
      <w:proofErr w:type="spellStart"/>
      <w:r>
        <w:rPr>
          <w:rFonts w:hint="cs"/>
          <w:rtl/>
        </w:rPr>
        <w:t>הידיו</w:t>
      </w:r>
      <w:proofErr w:type="spellEnd"/>
      <w:r>
        <w:rPr>
          <w:rFonts w:hint="cs"/>
          <w:rtl/>
        </w:rPr>
        <w:t xml:space="preserve"> קודם התפילה. קרא הבעל שם טוב: "ריבונו של עולם! מה אני ומה חיי, אם אין לי מים לנטילת ידיים לתפילת מנחה?".</w:t>
      </w:r>
    </w:p>
    <w:p w:rsidR="00337EFC" w:rsidRPr="00337EFC" w:rsidRDefault="00337EFC" w:rsidP="00337EFC">
      <w:pPr>
        <w:ind w:left="327"/>
        <w:rPr>
          <w:b/>
          <w:bCs/>
          <w:rtl/>
        </w:rPr>
      </w:pPr>
      <w:r w:rsidRPr="00337EFC">
        <w:rPr>
          <w:rFonts w:hint="cs"/>
          <w:b/>
          <w:bCs/>
          <w:rtl/>
        </w:rPr>
        <w:t>ארך אפיים</w:t>
      </w:r>
    </w:p>
    <w:p w:rsidR="00337EFC" w:rsidRDefault="00337EFC" w:rsidP="00337EFC">
      <w:pPr>
        <w:ind w:left="327"/>
        <w:rPr>
          <w:rtl/>
        </w:rPr>
      </w:pPr>
      <w:r>
        <w:rPr>
          <w:rFonts w:hint="cs"/>
          <w:rtl/>
        </w:rPr>
        <w:t xml:space="preserve">מעשה ביהודי היה עני מרוד, שבקושי הביא הביתה מזון ובגדים לילדים, אך היה לו חלום אחד </w:t>
      </w:r>
      <w:r>
        <w:rPr>
          <w:rtl/>
        </w:rPr>
        <w:t>–</w:t>
      </w:r>
      <w:r>
        <w:rPr>
          <w:rFonts w:hint="cs"/>
          <w:rtl/>
        </w:rPr>
        <w:t xml:space="preserve"> לקנות אתרוג מהודר בחג הסוכות. הוא החזיק באחת מפינות הבית קופת חיסכון קטנה, ובכל פעם שהצטברו לו כמה מטבעות בכיס, היה מכניס לתוך הקופה. בערב חג הסכות, הוציא את הכסף מהקופה וקנה לעצמו אתרוג יפה. כשהגיע הביתה עם האתרוג, אשתו ראתה מה עשה עם הכסף, התרגזה עליו ושברה בכעס את הפיטם. "בגדים לילדים אין לנו, אבל אתרוג של צדיקים חסר לך", זעקה בכאב. והוא, במקום להשיב לה, התאפק ואמר: 'ריבונ</w:t>
      </w:r>
      <w:r>
        <w:rPr>
          <w:rFonts w:hint="eastAsia"/>
          <w:rtl/>
        </w:rPr>
        <w:t>ו</w:t>
      </w:r>
      <w:r>
        <w:rPr>
          <w:rFonts w:hint="cs"/>
          <w:rtl/>
        </w:rPr>
        <w:t xml:space="preserve"> של עולם, כנראה שבאמת אינני ראוי לאתרוג כה מהודר'...</w:t>
      </w:r>
    </w:p>
    <w:p w:rsidR="00337EFC" w:rsidRDefault="00337EFC" w:rsidP="00337EFC">
      <w:pPr>
        <w:ind w:left="327"/>
        <w:rPr>
          <w:rtl/>
        </w:rPr>
      </w:pPr>
      <w:r>
        <w:rPr>
          <w:rFonts w:hint="cs"/>
          <w:rtl/>
        </w:rPr>
        <w:t xml:space="preserve">אמר על כך הבעל שם טוב: מאז אברהם אבינו לא עמד אדם </w:t>
      </w:r>
      <w:proofErr w:type="spellStart"/>
      <w:r>
        <w:rPr>
          <w:rFonts w:hint="cs"/>
          <w:rtl/>
        </w:rPr>
        <w:t>בנסיון</w:t>
      </w:r>
      <w:proofErr w:type="spellEnd"/>
      <w:r>
        <w:rPr>
          <w:rFonts w:hint="cs"/>
          <w:rtl/>
        </w:rPr>
        <w:t xml:space="preserve"> כה קשה.</w:t>
      </w:r>
    </w:p>
    <w:p w:rsidR="00337EFC" w:rsidRPr="00337EFC" w:rsidRDefault="00337EFC" w:rsidP="00337EFC">
      <w:pPr>
        <w:ind w:left="327"/>
        <w:rPr>
          <w:b/>
          <w:bCs/>
          <w:rtl/>
        </w:rPr>
      </w:pPr>
      <w:r w:rsidRPr="00337EFC">
        <w:rPr>
          <w:rFonts w:hint="cs"/>
          <w:b/>
          <w:bCs/>
          <w:rtl/>
        </w:rPr>
        <w:t>אוהב את התוכחות</w:t>
      </w:r>
    </w:p>
    <w:p w:rsidR="00337EFC" w:rsidRDefault="00337EFC" w:rsidP="00337EFC">
      <w:pPr>
        <w:ind w:left="327"/>
        <w:rPr>
          <w:rtl/>
        </w:rPr>
      </w:pPr>
      <w:proofErr w:type="spellStart"/>
      <w:r>
        <w:rPr>
          <w:rFonts w:hint="cs"/>
          <w:rtl/>
        </w:rPr>
        <w:t>המהרש"ל</w:t>
      </w:r>
      <w:proofErr w:type="spellEnd"/>
      <w:r>
        <w:rPr>
          <w:rFonts w:hint="cs"/>
          <w:rtl/>
        </w:rPr>
        <w:t xml:space="preserve"> (רבי שלמה לוריא) היה אב בית דין והוא מינה אדם אחד לתפקיד ה'מוכיח' ובקש ממנו שיבוא אליו בכל יום </w:t>
      </w:r>
      <w:proofErr w:type="spellStart"/>
      <w:r>
        <w:rPr>
          <w:rFonts w:hint="cs"/>
          <w:rtl/>
        </w:rPr>
        <w:t>ויכוכיח</w:t>
      </w:r>
      <w:proofErr w:type="spellEnd"/>
      <w:r>
        <w:rPr>
          <w:rFonts w:hint="cs"/>
          <w:rtl/>
        </w:rPr>
        <w:t xml:space="preserve"> אותו על מעשיו. וכך, בכל יום, במשך זמן מה היה </w:t>
      </w:r>
      <w:proofErr w:type="spellStart"/>
      <w:r>
        <w:rPr>
          <w:rFonts w:hint="cs"/>
          <w:rtl/>
        </w:rPr>
        <w:t>המהרש"ל</w:t>
      </w:r>
      <w:proofErr w:type="spellEnd"/>
      <w:r>
        <w:rPr>
          <w:rFonts w:hint="cs"/>
          <w:rtl/>
        </w:rPr>
        <w:t xml:space="preserve"> יושב ומקשיב לתוכחות ביראה ורעד.</w:t>
      </w:r>
    </w:p>
    <w:p w:rsidR="00A75BA2" w:rsidRPr="00891001" w:rsidRDefault="00A75BA2" w:rsidP="00DC404C">
      <w:pPr>
        <w:ind w:left="327"/>
        <w:rPr>
          <w:b/>
          <w:bCs/>
          <w:sz w:val="32"/>
          <w:szCs w:val="32"/>
          <w:rtl/>
        </w:rPr>
      </w:pPr>
      <w:r w:rsidRPr="00891001">
        <w:rPr>
          <w:rFonts w:hint="cs"/>
          <w:b/>
          <w:bCs/>
          <w:sz w:val="32"/>
          <w:szCs w:val="32"/>
          <w:rtl/>
        </w:rPr>
        <w:t>חלק שני:</w:t>
      </w:r>
      <w:r w:rsidR="00DC404C">
        <w:rPr>
          <w:rFonts w:hint="cs"/>
          <w:b/>
          <w:bCs/>
          <w:sz w:val="32"/>
          <w:szCs w:val="32"/>
          <w:rtl/>
        </w:rPr>
        <w:t xml:space="preserve"> "האומר דבר בשם אומרו"</w:t>
      </w:r>
      <w:r w:rsidRPr="00891001">
        <w:rPr>
          <w:rFonts w:hint="cs"/>
          <w:b/>
          <w:bCs/>
          <w:sz w:val="32"/>
          <w:szCs w:val="32"/>
          <w:rtl/>
        </w:rPr>
        <w:t xml:space="preserve"> </w:t>
      </w:r>
    </w:p>
    <w:p w:rsidR="00A75BA2" w:rsidRDefault="00BC59A6" w:rsidP="00A75BA2">
      <w:pPr>
        <w:ind w:left="327"/>
        <w:rPr>
          <w:rtl/>
        </w:rPr>
      </w:pPr>
      <w:r>
        <w:rPr>
          <w:rFonts w:hint="cs"/>
          <w:rtl/>
        </w:rPr>
        <w:t>אחד הדברים בהם התורה נקנית (הדבר האחרון שמופיע במשנה): "האומר דבר בשם אומרו". מה פירוש?</w:t>
      </w:r>
    </w:p>
    <w:p w:rsidR="00AF23DC" w:rsidRDefault="00BC59A6" w:rsidP="00AF23DC">
      <w:pPr>
        <w:ind w:left="327"/>
        <w:rPr>
          <w:rtl/>
        </w:rPr>
      </w:pPr>
      <w:r>
        <w:rPr>
          <w:rFonts w:hint="cs"/>
          <w:rtl/>
        </w:rPr>
        <w:t xml:space="preserve">כאשר </w:t>
      </w:r>
      <w:r w:rsidR="00AF23DC">
        <w:rPr>
          <w:rFonts w:hint="cs"/>
          <w:rtl/>
        </w:rPr>
        <w:t xml:space="preserve">אדם שומע משהו מאחרים והוא מזכיר את מה ששמע, עליו להזכיר גם את בעל השמועה </w:t>
      </w:r>
      <w:r w:rsidR="00AF23DC">
        <w:rPr>
          <w:rtl/>
        </w:rPr>
        <w:t>–</w:t>
      </w:r>
      <w:r w:rsidR="00AF23DC">
        <w:rPr>
          <w:rFonts w:hint="cs"/>
          <w:rtl/>
        </w:rPr>
        <w:t xml:space="preserve"> את מי שאמר זאת. המשנה גם מביאה דוגמה: לאחר שאסתר נלקחה לארמונו של המלך אחשוורוש, בגתן </w:t>
      </w:r>
      <w:proofErr w:type="spellStart"/>
      <w:r w:rsidR="00AF23DC">
        <w:rPr>
          <w:rFonts w:hint="cs"/>
          <w:rtl/>
        </w:rPr>
        <w:t>ותרש</w:t>
      </w:r>
      <w:proofErr w:type="spellEnd"/>
      <w:r w:rsidR="00AF23DC">
        <w:rPr>
          <w:rFonts w:hint="cs"/>
          <w:rtl/>
        </w:rPr>
        <w:t xml:space="preserve"> </w:t>
      </w:r>
      <w:r w:rsidR="00AF23DC">
        <w:rPr>
          <w:rtl/>
        </w:rPr>
        <w:t>–</w:t>
      </w:r>
      <w:r w:rsidR="00AF23DC">
        <w:rPr>
          <w:rFonts w:hint="cs"/>
          <w:rtl/>
        </w:rPr>
        <w:t xml:space="preserve"> סריסי המלך </w:t>
      </w:r>
      <w:r w:rsidR="00AF23DC">
        <w:rPr>
          <w:rtl/>
        </w:rPr>
        <w:t>–</w:t>
      </w:r>
      <w:r w:rsidR="00AF23DC">
        <w:rPr>
          <w:rFonts w:hint="cs"/>
          <w:rtl/>
        </w:rPr>
        <w:t xml:space="preserve"> תכננו להורגו. מרדכי שמע זאת ובקש מאסתר להעביר את המידע למלך. אסתר אכן עדכנה את </w:t>
      </w:r>
      <w:proofErr w:type="spellStart"/>
      <w:r w:rsidR="00AF23DC">
        <w:rPr>
          <w:rFonts w:hint="cs"/>
          <w:rtl/>
        </w:rPr>
        <w:t>אחשורוש</w:t>
      </w:r>
      <w:proofErr w:type="spellEnd"/>
      <w:r w:rsidR="00AF23DC">
        <w:rPr>
          <w:rFonts w:hint="cs"/>
          <w:rtl/>
        </w:rPr>
        <w:t xml:space="preserve">, ואמרה לו את הדברים בשם מרדכי. בזכות זה, מרדכי נרשם בספר </w:t>
      </w:r>
      <w:proofErr w:type="spellStart"/>
      <w:r w:rsidR="00AF23DC">
        <w:rPr>
          <w:rFonts w:hint="cs"/>
          <w:rtl/>
        </w:rPr>
        <w:t>הזכרונות</w:t>
      </w:r>
      <w:proofErr w:type="spellEnd"/>
      <w:r w:rsidR="00AF23DC">
        <w:rPr>
          <w:rFonts w:hint="cs"/>
          <w:rtl/>
        </w:rPr>
        <w:t xml:space="preserve"> של המלך, ומשם החלה הגאולה. כאשר באחד הלילות נדדה שנת המלך והוא בקש לעיין בספר </w:t>
      </w:r>
      <w:proofErr w:type="spellStart"/>
      <w:r w:rsidR="00AF23DC">
        <w:rPr>
          <w:rFonts w:hint="cs"/>
          <w:rtl/>
        </w:rPr>
        <w:t>הזכרונות</w:t>
      </w:r>
      <w:proofErr w:type="spellEnd"/>
      <w:r w:rsidR="00AF23DC">
        <w:rPr>
          <w:rFonts w:hint="cs"/>
          <w:rtl/>
        </w:rPr>
        <w:t xml:space="preserve"> ונזכר שלא שלם למרדכי על פעולתו. בדיוק אז הופיע המן בחצר המלך, וכך יצא שהמן התבקש להרכיב את מרדכי על הסוס, ומכאן החלה מפלתו של המן וגאולת היהודים בשושן.</w:t>
      </w:r>
    </w:p>
    <w:p w:rsidR="00524903" w:rsidRDefault="00524903" w:rsidP="00524903">
      <w:pPr>
        <w:ind w:left="327"/>
        <w:rPr>
          <w:rtl/>
        </w:rPr>
      </w:pPr>
      <w:r>
        <w:rPr>
          <w:rFonts w:hint="cs"/>
        </w:rPr>
        <w:sym w:font="Wingdings" w:char="F0FE"/>
      </w:r>
      <w:r>
        <w:rPr>
          <w:rFonts w:hint="cs"/>
          <w:rtl/>
        </w:rPr>
        <w:t xml:space="preserve"> משימה: התלמידים יתבקשו </w:t>
      </w:r>
      <w:proofErr w:type="spellStart"/>
      <w:r>
        <w:rPr>
          <w:rFonts w:hint="cs"/>
          <w:rtl/>
        </w:rPr>
        <w:t>לאמר</w:t>
      </w:r>
      <w:proofErr w:type="spellEnd"/>
      <w:r>
        <w:rPr>
          <w:rFonts w:hint="cs"/>
          <w:rtl/>
        </w:rPr>
        <w:t xml:space="preserve"> בקול בפני החברים דבר ששמעו ממשהו, תוך ציון האומר (רעיון שלמדו מאחד המורים</w:t>
      </w:r>
      <w:r>
        <w:rPr>
          <w:rFonts w:hint="cs"/>
          <w:rtl/>
        </w:rPr>
        <w:tab/>
        <w:t xml:space="preserve">/ סיפור ששמעו מחבר/ פתגם שאבא או </w:t>
      </w:r>
      <w:proofErr w:type="spellStart"/>
      <w:r>
        <w:rPr>
          <w:rFonts w:hint="cs"/>
          <w:rtl/>
        </w:rPr>
        <w:t>אמא</w:t>
      </w:r>
      <w:proofErr w:type="spellEnd"/>
      <w:r>
        <w:rPr>
          <w:rFonts w:hint="cs"/>
          <w:rtl/>
        </w:rPr>
        <w:t xml:space="preserve"> אומרים/ הנהגה טובה שלומדים ממישהו וכדומה).</w:t>
      </w:r>
    </w:p>
    <w:p w:rsidR="00AD468A" w:rsidRDefault="00AD468A" w:rsidP="00524903">
      <w:pPr>
        <w:ind w:left="327"/>
        <w:rPr>
          <w:rtl/>
        </w:rPr>
      </w:pPr>
    </w:p>
    <w:p w:rsidR="00AD468A" w:rsidRDefault="00AD468A" w:rsidP="00524903">
      <w:pPr>
        <w:ind w:left="327"/>
        <w:rPr>
          <w:rtl/>
        </w:rPr>
      </w:pPr>
    </w:p>
    <w:p w:rsidR="00524903" w:rsidRDefault="00524903" w:rsidP="00524903">
      <w:pPr>
        <w:ind w:left="327"/>
        <w:rPr>
          <w:rtl/>
        </w:rPr>
      </w:pPr>
      <w:r>
        <w:rPr>
          <w:rFonts w:hint="cs"/>
          <w:rtl/>
        </w:rPr>
        <w:t xml:space="preserve">אפשר להפוך את המשימה למשעשעת יותר: כל תלמיד מקבל פתק וכותב דבר ששמע וממי שמע אותו. המורה אוסף את הפתקים וקורא רק את החלק הראשון </w:t>
      </w:r>
      <w:r>
        <w:rPr>
          <w:rtl/>
        </w:rPr>
        <w:t>–</w:t>
      </w:r>
      <w:r>
        <w:rPr>
          <w:rFonts w:hint="cs"/>
          <w:rtl/>
        </w:rPr>
        <w:t xml:space="preserve"> מה שהתלמיד שמע. החברים צריכים לנחש מיהו בעל השמועה </w:t>
      </w:r>
      <w:r>
        <w:rPr>
          <w:rtl/>
        </w:rPr>
        <w:t>–</w:t>
      </w:r>
      <w:r>
        <w:rPr>
          <w:rFonts w:hint="cs"/>
          <w:rtl/>
        </w:rPr>
        <w:t xml:space="preserve"> מורה, הורה, חבר </w:t>
      </w:r>
      <w:proofErr w:type="spellStart"/>
      <w:r>
        <w:rPr>
          <w:rFonts w:hint="cs"/>
          <w:rtl/>
        </w:rPr>
        <w:t>וכו</w:t>
      </w:r>
      <w:proofErr w:type="spellEnd"/>
      <w:r>
        <w:rPr>
          <w:rFonts w:hint="cs"/>
          <w:rtl/>
        </w:rPr>
        <w:t>'.</w:t>
      </w:r>
    </w:p>
    <w:p w:rsidR="00AF23DC" w:rsidRDefault="000F0DD5" w:rsidP="000F0DD5">
      <w:pPr>
        <w:ind w:left="327"/>
        <w:rPr>
          <w:rtl/>
        </w:rPr>
      </w:pPr>
      <w:r>
        <w:rPr>
          <w:rFonts w:hint="cs"/>
          <w:rtl/>
        </w:rPr>
        <w:t>הצעות לה</w:t>
      </w:r>
      <w:r w:rsidR="00AF23DC">
        <w:rPr>
          <w:rFonts w:hint="cs"/>
          <w:rtl/>
        </w:rPr>
        <w:t xml:space="preserve">רחבה לשכבה הגבוהה: </w:t>
      </w:r>
    </w:p>
    <w:p w:rsidR="00AF23DC" w:rsidRDefault="00AF23DC" w:rsidP="00524903">
      <w:pPr>
        <w:ind w:left="327"/>
        <w:rPr>
          <w:rtl/>
        </w:rPr>
      </w:pPr>
      <w:r>
        <w:rPr>
          <w:rFonts w:hint="cs"/>
          <w:rtl/>
        </w:rPr>
        <w:t xml:space="preserve">מדוע </w:t>
      </w:r>
      <w:r w:rsidR="00D24C7A">
        <w:rPr>
          <w:rFonts w:hint="cs"/>
          <w:rtl/>
        </w:rPr>
        <w:t>'</w:t>
      </w:r>
      <w:r w:rsidR="00524903">
        <w:rPr>
          <w:rFonts w:hint="cs"/>
          <w:rtl/>
        </w:rPr>
        <w:t>כל הא</w:t>
      </w:r>
      <w:r>
        <w:rPr>
          <w:rFonts w:hint="cs"/>
          <w:rtl/>
        </w:rPr>
        <w:t>ומר דבר בשם אומרו</w:t>
      </w:r>
      <w:r w:rsidR="00D24C7A">
        <w:rPr>
          <w:rFonts w:hint="cs"/>
          <w:rtl/>
        </w:rPr>
        <w:t xml:space="preserve">' הוא אחד </w:t>
      </w:r>
      <w:proofErr w:type="spellStart"/>
      <w:r w:rsidR="00D24C7A">
        <w:rPr>
          <w:rFonts w:hint="cs"/>
          <w:rtl/>
        </w:rPr>
        <w:t>הקנינים</w:t>
      </w:r>
      <w:proofErr w:type="spellEnd"/>
      <w:r w:rsidR="00D24C7A">
        <w:rPr>
          <w:rFonts w:hint="cs"/>
          <w:rtl/>
        </w:rPr>
        <w:t xml:space="preserve"> בהם נקנית התורה</w:t>
      </w:r>
      <w:r>
        <w:rPr>
          <w:rFonts w:hint="cs"/>
          <w:rtl/>
        </w:rPr>
        <w:t>?</w:t>
      </w:r>
    </w:p>
    <w:p w:rsidR="00AF23DC" w:rsidRDefault="00AF23DC" w:rsidP="00D24C7A">
      <w:pPr>
        <w:pStyle w:val="a8"/>
        <w:numPr>
          <w:ilvl w:val="0"/>
          <w:numId w:val="15"/>
        </w:numPr>
      </w:pPr>
      <w:r>
        <w:rPr>
          <w:rFonts w:hint="cs"/>
          <w:rtl/>
        </w:rPr>
        <w:t xml:space="preserve">כאשר אדם </w:t>
      </w:r>
      <w:r w:rsidR="00D24C7A">
        <w:rPr>
          <w:rFonts w:hint="cs"/>
          <w:rtl/>
        </w:rPr>
        <w:t>יא</w:t>
      </w:r>
      <w:r>
        <w:rPr>
          <w:rFonts w:hint="cs"/>
          <w:rtl/>
        </w:rPr>
        <w:t>מר כל דבר בשם מי שאמר לו, יתעורר בו רצון גם כן לחדש דברים בתורה, שיוכל לומר בשם עצמו וזה יגרום לו להשקיע יותר בלימוד תורה.</w:t>
      </w:r>
    </w:p>
    <w:p w:rsidR="00D24C7A" w:rsidRDefault="00D24C7A" w:rsidP="00D24C7A">
      <w:pPr>
        <w:pStyle w:val="a8"/>
        <w:numPr>
          <w:ilvl w:val="0"/>
          <w:numId w:val="15"/>
        </w:numPr>
      </w:pPr>
      <w:r>
        <w:rPr>
          <w:rFonts w:hint="cs"/>
          <w:rtl/>
        </w:rPr>
        <w:t>על ידי אמירת דבר בשם אומרו מביאים גאולה לעולם, ובזמן הגאולה תהיה הוספה בלימוד תורה "כי מלאה הארץ דעה את ה'".</w:t>
      </w:r>
    </w:p>
    <w:p w:rsidR="00D24C7A" w:rsidRDefault="00D24C7A" w:rsidP="00D24C7A">
      <w:pPr>
        <w:pStyle w:val="a8"/>
        <w:numPr>
          <w:ilvl w:val="0"/>
          <w:numId w:val="15"/>
        </w:numPr>
      </w:pPr>
      <w:r>
        <w:rPr>
          <w:rFonts w:hint="cs"/>
          <w:rtl/>
        </w:rPr>
        <w:t>כאשר תלמיד מזכיר את מה שלמד מרבו, הוא מזכיר בכך את שושלת התורה, שניתנה דור אחר דור עד למשה רבינו, ומשה רבינו בעצמו קבל מפי ה'. בכך שמזכירים את האומר מגלים את הכוח של הקב"ה, נותן התורה.</w:t>
      </w:r>
    </w:p>
    <w:p w:rsidR="00C73AC8" w:rsidRDefault="00C73AC8" w:rsidP="00C73AC8">
      <w:pPr>
        <w:pStyle w:val="a8"/>
        <w:numPr>
          <w:ilvl w:val="0"/>
          <w:numId w:val="15"/>
        </w:numPr>
      </w:pPr>
      <w:r>
        <w:rPr>
          <w:rFonts w:hint="cs"/>
          <w:rtl/>
        </w:rPr>
        <w:t xml:space="preserve">כאשר יהודי לומד תורה, עליו לזכור את "אומרו" </w:t>
      </w:r>
      <w:r>
        <w:rPr>
          <w:rtl/>
        </w:rPr>
        <w:t>–</w:t>
      </w:r>
      <w:r>
        <w:rPr>
          <w:rFonts w:hint="cs"/>
          <w:rtl/>
        </w:rPr>
        <w:t xml:space="preserve"> הקב"ה שהוא נותן התורה. וזה ישפיע על אופן לימודו -  שיהיה מתוך ביטול לה', וכך הלומד מביא גאולה לעולם </w:t>
      </w:r>
      <w:r>
        <w:rPr>
          <w:rtl/>
        </w:rPr>
        <w:t>–</w:t>
      </w:r>
      <w:r>
        <w:rPr>
          <w:rFonts w:hint="cs"/>
          <w:rtl/>
        </w:rPr>
        <w:t xml:space="preserve"> מפרסם ומגלה (גאולה מלשון גילוי) את מציאותו של הקב"ה בעולם.</w:t>
      </w:r>
    </w:p>
    <w:p w:rsidR="00250E0D" w:rsidRDefault="00250E0D" w:rsidP="00250E0D">
      <w:pPr>
        <w:ind w:left="327"/>
        <w:rPr>
          <w:rtl/>
        </w:rPr>
      </w:pPr>
      <w:r>
        <w:rPr>
          <w:rFonts w:hint="cs"/>
        </w:rPr>
        <w:sym w:font="Wingdings" w:char="F021"/>
      </w:r>
      <w:r>
        <w:rPr>
          <w:rFonts w:hint="cs"/>
          <w:rtl/>
        </w:rPr>
        <w:t xml:space="preserve"> התלמידים ישלימו משימה 2 בדף על </w:t>
      </w:r>
      <w:proofErr w:type="spellStart"/>
      <w:r w:rsidR="00BD0572">
        <w:rPr>
          <w:rFonts w:hint="cs"/>
          <w:rtl/>
        </w:rPr>
        <w:t>הקנין</w:t>
      </w:r>
      <w:proofErr w:type="spellEnd"/>
      <w:r w:rsidR="00BD0572">
        <w:rPr>
          <w:rFonts w:hint="cs"/>
          <w:rtl/>
        </w:rPr>
        <w:t xml:space="preserve"> </w:t>
      </w:r>
      <w:r>
        <w:rPr>
          <w:rFonts w:hint="cs"/>
          <w:rtl/>
        </w:rPr>
        <w:t>"אומר דבר בשם אומרו".</w:t>
      </w:r>
    </w:p>
    <w:p w:rsidR="00E87AA8" w:rsidRDefault="00E87AA8" w:rsidP="00E87AA8">
      <w:pPr>
        <w:ind w:left="327"/>
        <w:rPr>
          <w:b/>
          <w:bCs/>
          <w:sz w:val="32"/>
          <w:szCs w:val="32"/>
          <w:rtl/>
        </w:rPr>
      </w:pPr>
      <w:r w:rsidRPr="00D30A7C">
        <w:rPr>
          <w:rFonts w:hint="cs"/>
          <w:b/>
          <w:bCs/>
          <w:sz w:val="32"/>
          <w:szCs w:val="32"/>
          <w:rtl/>
        </w:rPr>
        <w:t xml:space="preserve">חלק שלישי: גאולה </w:t>
      </w:r>
      <w:r w:rsidRPr="00D30A7C">
        <w:rPr>
          <w:b/>
          <w:bCs/>
          <w:sz w:val="32"/>
          <w:szCs w:val="32"/>
          <w:rtl/>
        </w:rPr>
        <w:t>–</w:t>
      </w:r>
      <w:r w:rsidRPr="00D30A7C">
        <w:rPr>
          <w:rFonts w:hint="cs"/>
          <w:b/>
          <w:bCs/>
          <w:sz w:val="32"/>
          <w:szCs w:val="32"/>
          <w:rtl/>
        </w:rPr>
        <w:t xml:space="preserve"> להכניס את הא' בגולה</w:t>
      </w:r>
    </w:p>
    <w:p w:rsidR="00C73AC8" w:rsidRDefault="00E87AA8" w:rsidP="00816263">
      <w:pPr>
        <w:ind w:left="327"/>
        <w:rPr>
          <w:rtl/>
        </w:rPr>
      </w:pPr>
      <w:r w:rsidRPr="00D30A7C">
        <w:rPr>
          <w:rFonts w:hint="cs"/>
          <w:b/>
          <w:bCs/>
          <w:noProof/>
          <w:sz w:val="32"/>
          <w:szCs w:val="32"/>
          <w:rtl/>
        </w:rPr>
        <mc:AlternateContent>
          <mc:Choice Requires="wps">
            <w:drawing>
              <wp:anchor distT="0" distB="0" distL="114300" distR="114300" simplePos="0" relativeHeight="251692032" behindDoc="0" locked="0" layoutInCell="1" allowOverlap="1" wp14:anchorId="77C4E05E" wp14:editId="56E06BC9">
                <wp:simplePos x="0" y="0"/>
                <wp:positionH relativeFrom="column">
                  <wp:posOffset>-97790</wp:posOffset>
                </wp:positionH>
                <wp:positionV relativeFrom="paragraph">
                  <wp:posOffset>425541</wp:posOffset>
                </wp:positionV>
                <wp:extent cx="5715000" cy="1055914"/>
                <wp:effectExtent l="0" t="0" r="19050" b="11430"/>
                <wp:wrapNone/>
                <wp:docPr id="6" name="מלבן מעוגל 6"/>
                <wp:cNvGraphicFramePr/>
                <a:graphic xmlns:a="http://schemas.openxmlformats.org/drawingml/2006/main">
                  <a:graphicData uri="http://schemas.microsoft.com/office/word/2010/wordprocessingShape">
                    <wps:wsp>
                      <wps:cNvSpPr/>
                      <wps:spPr>
                        <a:xfrm>
                          <a:off x="0" y="0"/>
                          <a:ext cx="5715000" cy="1055914"/>
                        </a:xfrm>
                        <a:prstGeom prst="roundRect">
                          <a:avLst>
                            <a:gd name="adj" fmla="val 16589"/>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6" o:spid="_x0000_s1026" style="position:absolute;left:0;text-align:left;margin-left:-7.7pt;margin-top:33.5pt;width:450pt;height:83.1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" filled="f" strokecolor="#ffc000" strokeweight="2pt"/>
            </w:pict>
          </mc:Fallback>
        </mc:AlternateContent>
      </w:r>
      <w:r w:rsidR="00C73AC8">
        <w:rPr>
          <w:rFonts w:hint="cs"/>
          <w:rtl/>
        </w:rPr>
        <w:t xml:space="preserve">עד כה הסברנו את הביטוי "לומר דבר בשם אומרו" בהקשר ללימוד ואמירה כפשוטו. חסידות מסבירה </w:t>
      </w:r>
      <w:r w:rsidR="00816263">
        <w:rPr>
          <w:rFonts w:hint="cs"/>
          <w:rtl/>
        </w:rPr>
        <w:t>ז</w:t>
      </w:r>
      <w:r w:rsidR="00121791">
        <w:rPr>
          <w:rFonts w:hint="cs"/>
          <w:rtl/>
        </w:rPr>
        <w:t xml:space="preserve">את גם באופן </w:t>
      </w:r>
      <w:r w:rsidR="00C73AC8">
        <w:rPr>
          <w:rFonts w:hint="cs"/>
          <w:rtl/>
        </w:rPr>
        <w:t>עמוק יותר:</w:t>
      </w:r>
    </w:p>
    <w:p w:rsidR="00E87AA8" w:rsidRDefault="00E87AA8" w:rsidP="00121791">
      <w:pPr>
        <w:ind w:left="327"/>
        <w:rPr>
          <w:rtl/>
        </w:rPr>
      </w:pPr>
      <w:r>
        <w:rPr>
          <w:rFonts w:hint="cs"/>
          <w:rtl/>
        </w:rPr>
        <w:t xml:space="preserve">כאשר רבי אברהם המלאך, בנו של המגיד </w:t>
      </w:r>
      <w:proofErr w:type="spellStart"/>
      <w:r>
        <w:rPr>
          <w:rFonts w:hint="cs"/>
          <w:rtl/>
        </w:rPr>
        <w:t>ממעזריטש</w:t>
      </w:r>
      <w:proofErr w:type="spellEnd"/>
      <w:r>
        <w:rPr>
          <w:rFonts w:hint="cs"/>
          <w:rtl/>
        </w:rPr>
        <w:t xml:space="preserve">, היה ילד קטן שיחק במשחק מחבואים עם חברו, אך הוא שהה זמן רב במחבוא, וחברו לא חיפש אותו. הגיע הילד בוכה לאביו וספר לו: "חברי הלך למקום אחר, וכלל לא נסה לחפש אותי". כששמע זאת המגיד, החל לבכות גם הוא ואמר: "גם הקב"ה טוען כך כלפי עם ישראל </w:t>
      </w:r>
      <w:r>
        <w:rPr>
          <w:rtl/>
        </w:rPr>
        <w:t>–</w:t>
      </w:r>
      <w:r>
        <w:rPr>
          <w:rFonts w:hint="cs"/>
          <w:rtl/>
        </w:rPr>
        <w:t xml:space="preserve"> הוא </w:t>
      </w:r>
      <w:proofErr w:type="spellStart"/>
      <w:r>
        <w:rPr>
          <w:rFonts w:hint="cs"/>
          <w:rtl/>
        </w:rPr>
        <w:t>מתחבטא</w:t>
      </w:r>
      <w:proofErr w:type="spellEnd"/>
      <w:r>
        <w:rPr>
          <w:rFonts w:hint="cs"/>
          <w:rtl/>
        </w:rPr>
        <w:t xml:space="preserve"> </w:t>
      </w:r>
      <w:proofErr w:type="spellStart"/>
      <w:r>
        <w:rPr>
          <w:rFonts w:hint="cs"/>
          <w:rtl/>
        </w:rPr>
        <w:t>מאיתנו</w:t>
      </w:r>
      <w:proofErr w:type="spellEnd"/>
      <w:r>
        <w:rPr>
          <w:rFonts w:hint="cs"/>
          <w:rtl/>
        </w:rPr>
        <w:t xml:space="preserve"> במטרה שנחפש אותו, ואם נחפש בוודאי נמצא, אך לא תמיד מחפשים". </w:t>
      </w:r>
    </w:p>
    <w:p w:rsidR="00A75BA2" w:rsidRDefault="00121791" w:rsidP="00691349">
      <w:pPr>
        <w:ind w:left="327"/>
        <w:rPr>
          <w:rtl/>
        </w:rPr>
      </w:pPr>
      <w:r>
        <w:rPr>
          <w:rFonts w:hint="cs"/>
          <w:rtl/>
        </w:rPr>
        <w:t>הקב"ה</w:t>
      </w:r>
      <w:r w:rsidR="00691349">
        <w:rPr>
          <w:rFonts w:hint="cs"/>
          <w:rtl/>
        </w:rPr>
        <w:t xml:space="preserve"> ברא את העולם על ידי אמירה של עשרה מאמרות: "ויהי אור", "תוצא הארץ דשא", "יהי רקיע", </w:t>
      </w:r>
      <w:proofErr w:type="spellStart"/>
      <w:r w:rsidR="00691349">
        <w:rPr>
          <w:rFonts w:hint="cs"/>
          <w:rtl/>
        </w:rPr>
        <w:t>וכו</w:t>
      </w:r>
      <w:proofErr w:type="spellEnd"/>
      <w:r w:rsidR="00691349">
        <w:rPr>
          <w:rFonts w:hint="cs"/>
          <w:rtl/>
        </w:rPr>
        <w:t xml:space="preserve">'. כלומר, </w:t>
      </w:r>
      <w:r>
        <w:rPr>
          <w:rFonts w:hint="cs"/>
          <w:rtl/>
        </w:rPr>
        <w:t xml:space="preserve">כל דבר שקיים בבריאה קיים בזכות אמירתו ודבורו של הקב"ה. בחסידות מוסבר (שער </w:t>
      </w:r>
      <w:proofErr w:type="spellStart"/>
      <w:r>
        <w:rPr>
          <w:rFonts w:hint="cs"/>
          <w:rtl/>
        </w:rPr>
        <w:t>היחוד</w:t>
      </w:r>
      <w:proofErr w:type="spellEnd"/>
      <w:r>
        <w:rPr>
          <w:rFonts w:hint="cs"/>
          <w:rtl/>
        </w:rPr>
        <w:t xml:space="preserve"> והאמונה) שכוח דבורו של ה' לא רק יצר את הדבר, אלא מחייה ומקיים את הדבר בכל רגע ורגע. למרות זאת, במבט שטחי אנו רואים את העולם באופן גשמי, ואיננו חשים בקדושה ובאלוקות והמחייה את הבריאה.</w:t>
      </w:r>
    </w:p>
    <w:p w:rsidR="00121791" w:rsidRDefault="00121791" w:rsidP="00121791">
      <w:pPr>
        <w:ind w:left="327"/>
        <w:rPr>
          <w:rtl/>
        </w:rPr>
      </w:pPr>
      <w:r>
        <w:rPr>
          <w:rFonts w:hint="cs"/>
          <w:rtl/>
        </w:rPr>
        <w:t xml:space="preserve">הדרישה "אומר דבר בשם אומרו" מלמדת אותנו שתפקידנו לגלות בכל דבר בעולם את 'אומרו' </w:t>
      </w:r>
      <w:r>
        <w:rPr>
          <w:rtl/>
        </w:rPr>
        <w:t>–</w:t>
      </w:r>
      <w:r>
        <w:rPr>
          <w:rFonts w:hint="cs"/>
          <w:rtl/>
        </w:rPr>
        <w:t xml:space="preserve"> הקב"ה. כלומר, עלינו לנצל כל חלק בבריאה לקדושה, וכך לגלות את מציאותו של הקב"ה בעולם. בכך מביאים את הגאולה, כי גאולה פירושו גילוי אלוקות בעולם, ועל ידי שאנו מגלים את ה' בעוד מקום ובעוד חפץ בבריאה, אנו פועלים גאולה-גילוי אלוקות פרטי באותו מקום וענין ועל ידי זה מכינים את העולם לגאולה השלימה בקרוב ממש. </w:t>
      </w:r>
    </w:p>
    <w:p w:rsidR="00E87AA8" w:rsidRDefault="00E87AA8" w:rsidP="00250E0D">
      <w:pPr>
        <w:ind w:left="327"/>
        <w:rPr>
          <w:rtl/>
        </w:rPr>
      </w:pPr>
      <w:r>
        <w:rPr>
          <w:rFonts w:hint="cs"/>
          <w:rtl/>
        </w:rPr>
        <w:t>רעיון זה, שתפקידנו לגלות את הקב"ה, את האלוקות שבכל דבר כדי להביא את הגאולה, רמוז גם במילים גולה-גאולה.</w:t>
      </w:r>
    </w:p>
    <w:p w:rsidR="00AD468A" w:rsidRDefault="00E87AA8" w:rsidP="00250E0D">
      <w:pPr>
        <w:ind w:left="327"/>
      </w:pPr>
      <w:r>
        <w:rPr>
          <w:rFonts w:hint="cs"/>
        </w:rPr>
        <w:lastRenderedPageBreak/>
        <w:sym w:font="Webdings" w:char="F05E"/>
      </w:r>
    </w:p>
    <w:p w:rsidR="00AD468A" w:rsidRDefault="00AD468A" w:rsidP="00250E0D">
      <w:pPr>
        <w:ind w:left="327"/>
      </w:pPr>
    </w:p>
    <w:p w:rsidR="00E87AA8" w:rsidRDefault="00E87AA8" w:rsidP="00250E0D">
      <w:pPr>
        <w:ind w:left="327"/>
        <w:rPr>
          <w:rtl/>
        </w:rPr>
      </w:pPr>
      <w:r>
        <w:rPr>
          <w:rFonts w:hint="cs"/>
          <w:rtl/>
        </w:rPr>
        <w:t xml:space="preserve"> נרשום על הלוח את המילה 'גולה' ולידה את המילה 'גאולה', ונשאל את התלמידים: מה ההבדל בין המילים?</w:t>
      </w:r>
    </w:p>
    <w:p w:rsidR="00E87AA8" w:rsidRDefault="00E87AA8" w:rsidP="00250E0D">
      <w:pPr>
        <w:ind w:left="327"/>
        <w:rPr>
          <w:rtl/>
        </w:rPr>
      </w:pPr>
      <w:r>
        <w:rPr>
          <w:rFonts w:hint="cs"/>
          <w:rtl/>
        </w:rPr>
        <w:t>תשובה: המילים דומות מאוד, ההבדל הוא באות א' שנוספה למילה גאולה.</w:t>
      </w:r>
    </w:p>
    <w:p w:rsidR="00E87AA8" w:rsidRDefault="00E87AA8" w:rsidP="00E87AA8">
      <w:pPr>
        <w:ind w:left="327"/>
        <w:rPr>
          <w:rtl/>
        </w:rPr>
      </w:pPr>
      <w:r>
        <w:rPr>
          <w:rFonts w:hint="cs"/>
          <w:rtl/>
        </w:rPr>
        <w:t>הבדל זה מלמד אותנו שעלינו להכניס את הא' וכך נזכה לגאולה. מה פירוש להכניס את הא'? האות 'אלף' רומזת להקב"ה: אלף מלשון אלוף, הקב"ה נקרא '</w:t>
      </w:r>
      <w:proofErr w:type="spellStart"/>
      <w:r>
        <w:rPr>
          <w:rFonts w:hint="cs"/>
          <w:rtl/>
        </w:rPr>
        <w:t>אלופו</w:t>
      </w:r>
      <w:proofErr w:type="spellEnd"/>
      <w:r>
        <w:rPr>
          <w:rFonts w:hint="cs"/>
          <w:rtl/>
        </w:rPr>
        <w:t xml:space="preserve"> של עולם', וגם עשרת הדברות פותחות באות א' הרומזת על אמונה בה': "</w:t>
      </w:r>
      <w:r w:rsidRPr="00E87AA8">
        <w:rPr>
          <w:rFonts w:hint="cs"/>
          <w:b/>
          <w:bCs/>
          <w:rtl/>
        </w:rPr>
        <w:t>א</w:t>
      </w:r>
      <w:r>
        <w:rPr>
          <w:rFonts w:hint="cs"/>
          <w:rtl/>
        </w:rPr>
        <w:t>נכי ה' אלוקיך".</w:t>
      </w:r>
    </w:p>
    <w:p w:rsidR="00691349" w:rsidRDefault="00691349" w:rsidP="00E87AA8">
      <w:pPr>
        <w:ind w:left="327"/>
        <w:rPr>
          <w:rtl/>
        </w:rPr>
      </w:pPr>
    </w:p>
    <w:p w:rsidR="00E87AA8" w:rsidRDefault="00E87AA8" w:rsidP="00E87AA8">
      <w:pPr>
        <w:ind w:left="327"/>
        <w:rPr>
          <w:rtl/>
        </w:rPr>
      </w:pPr>
      <w:r>
        <w:rPr>
          <w:rFonts w:hint="cs"/>
          <w:rtl/>
        </w:rPr>
        <w:t>כיצד נוכל להכניס את הא' ולגלות את ה'אומרו'? נציג כמה דוגמאות:</w:t>
      </w:r>
    </w:p>
    <w:p w:rsidR="00E87AA8" w:rsidRDefault="00F64B5F" w:rsidP="00E87AA8">
      <w:pPr>
        <w:ind w:left="327"/>
        <w:rPr>
          <w:rtl/>
        </w:rPr>
      </w:pPr>
      <w:r w:rsidRPr="00F64B5F">
        <w:rPr>
          <w:rFonts w:hint="cs"/>
          <w:b/>
          <w:bCs/>
          <w:noProof/>
          <w:sz w:val="32"/>
          <w:szCs w:val="32"/>
          <w:rtl/>
        </w:rPr>
        <mc:AlternateContent>
          <mc:Choice Requires="wps">
            <w:drawing>
              <wp:anchor distT="0" distB="0" distL="114300" distR="114300" simplePos="0" relativeHeight="251718656" behindDoc="0" locked="0" layoutInCell="1" allowOverlap="1" wp14:anchorId="354DDEC9" wp14:editId="07688DDB">
                <wp:simplePos x="0" y="0"/>
                <wp:positionH relativeFrom="column">
                  <wp:posOffset>-152400</wp:posOffset>
                </wp:positionH>
                <wp:positionV relativeFrom="paragraph">
                  <wp:posOffset>443865</wp:posOffset>
                </wp:positionV>
                <wp:extent cx="5715000" cy="1174750"/>
                <wp:effectExtent l="0" t="0" r="19050" b="25400"/>
                <wp:wrapNone/>
                <wp:docPr id="19" name="מלבן מעוגל 19"/>
                <wp:cNvGraphicFramePr/>
                <a:graphic xmlns:a="http://schemas.openxmlformats.org/drawingml/2006/main">
                  <a:graphicData uri="http://schemas.microsoft.com/office/word/2010/wordprocessingShape">
                    <wps:wsp>
                      <wps:cNvSpPr/>
                      <wps:spPr>
                        <a:xfrm>
                          <a:off x="0" y="0"/>
                          <a:ext cx="5715000" cy="1174750"/>
                        </a:xfrm>
                        <a:prstGeom prst="roundRect">
                          <a:avLst>
                            <a:gd name="adj" fmla="val 16589"/>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19" o:spid="_x0000_s1026" style="position:absolute;left:0;text-align:left;margin-left:-12pt;margin-top:34.95pt;width:450pt;height:9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" filled="f" strokecolor="#ffc000" strokeweight="2pt"/>
            </w:pict>
          </mc:Fallback>
        </mc:AlternateContent>
      </w:r>
      <w:r w:rsidR="00E87AA8" w:rsidRPr="00F64B5F">
        <w:rPr>
          <w:rFonts w:hint="cs"/>
          <w:b/>
          <w:bCs/>
          <w:rtl/>
        </w:rPr>
        <w:t>אוכל</w:t>
      </w:r>
      <w:r w:rsidR="00E87AA8">
        <w:rPr>
          <w:rFonts w:hint="cs"/>
          <w:rtl/>
        </w:rPr>
        <w:t xml:space="preserve"> </w:t>
      </w:r>
      <w:r w:rsidR="00E87AA8">
        <w:rPr>
          <w:rtl/>
        </w:rPr>
        <w:t>–</w:t>
      </w:r>
      <w:r w:rsidR="00E87AA8">
        <w:rPr>
          <w:rFonts w:hint="cs"/>
          <w:rtl/>
        </w:rPr>
        <w:t xml:space="preserve"> כאשר מברכים על האוכל לפני האכילה, וחושבים על הכוח שהאוכל </w:t>
      </w:r>
      <w:proofErr w:type="spellStart"/>
      <w:r w:rsidR="00E87AA8">
        <w:rPr>
          <w:rFonts w:hint="cs"/>
          <w:rtl/>
        </w:rPr>
        <w:t>יתן</w:t>
      </w:r>
      <w:proofErr w:type="spellEnd"/>
      <w:r w:rsidR="00E87AA8">
        <w:rPr>
          <w:rFonts w:hint="cs"/>
          <w:rtl/>
        </w:rPr>
        <w:t xml:space="preserve"> לנו לעשות דברים טובים על פי רצון ה' </w:t>
      </w:r>
      <w:r w:rsidR="00E87AA8">
        <w:rPr>
          <w:rtl/>
        </w:rPr>
        <w:t>–</w:t>
      </w:r>
      <w:r w:rsidR="00E87AA8">
        <w:rPr>
          <w:rFonts w:hint="cs"/>
          <w:rtl/>
        </w:rPr>
        <w:t xml:space="preserve"> מעלים את הקדושה שבאוכל.</w:t>
      </w:r>
    </w:p>
    <w:p w:rsidR="00E87AA8" w:rsidRDefault="00E87AA8" w:rsidP="00E87AA8">
      <w:pPr>
        <w:ind w:left="327"/>
        <w:rPr>
          <w:rtl/>
        </w:rPr>
      </w:pPr>
      <w:r>
        <w:rPr>
          <w:rFonts w:hint="cs"/>
          <w:rtl/>
        </w:rPr>
        <w:t>פעם הגיע שוחט לרב ושאל אותו שאלה בנוגע לכשרות של עוף שזה עתה נשחט. הרב חשב, ועיין בספרים רבים ועדיין לא הכריע. השוחט ראה שמדובר בשאלה מסובכת ואמר: "לא נורא, אז נזרוק את העוף הזה".</w:t>
      </w:r>
    </w:p>
    <w:p w:rsidR="00E87AA8" w:rsidRDefault="00E87AA8" w:rsidP="00E87AA8">
      <w:pPr>
        <w:ind w:left="327"/>
        <w:rPr>
          <w:rtl/>
        </w:rPr>
      </w:pPr>
      <w:r>
        <w:rPr>
          <w:rFonts w:hint="cs"/>
          <w:rtl/>
        </w:rPr>
        <w:t>אמר לו הרב: "אולי לך לא אכפת, אך לעוף זה אכפת. הוא רוצה שיהודי יברך עליו ויאכל אותו בסעודת שבת וחג. אם כן, איך אני יכול למהר ולהטריף את העוף?".</w:t>
      </w:r>
    </w:p>
    <w:p w:rsidR="00E87AA8" w:rsidRDefault="00E87AA8" w:rsidP="00E87AA8">
      <w:pPr>
        <w:ind w:left="327"/>
        <w:rPr>
          <w:rtl/>
        </w:rPr>
      </w:pPr>
      <w:r w:rsidRPr="00F64B5F">
        <w:rPr>
          <w:rFonts w:hint="cs"/>
          <w:b/>
          <w:bCs/>
          <w:rtl/>
        </w:rPr>
        <w:t>משחק</w:t>
      </w:r>
      <w:r>
        <w:rPr>
          <w:rFonts w:hint="cs"/>
          <w:rtl/>
        </w:rPr>
        <w:t xml:space="preserve"> </w:t>
      </w:r>
      <w:r>
        <w:rPr>
          <w:rtl/>
        </w:rPr>
        <w:t>–</w:t>
      </w:r>
      <w:r>
        <w:rPr>
          <w:rFonts w:hint="cs"/>
          <w:rtl/>
        </w:rPr>
        <w:t xml:space="preserve"> אם נזכור ש'לה' הארץ ומלואה' נבין שגם המשחק שלנו שייך לה', ויהיה לנו קל יותר לשתף חברים במשחק ולוותר. כך אנו מוסיפים באהבת ישראל וכך מקרבים את הגאולה.</w:t>
      </w:r>
    </w:p>
    <w:p w:rsidR="00F64B5F" w:rsidRDefault="00F64B5F" w:rsidP="0088372B">
      <w:pPr>
        <w:ind w:left="327"/>
        <w:rPr>
          <w:rtl/>
        </w:rPr>
      </w:pPr>
      <w:r>
        <w:rPr>
          <w:rFonts w:hint="cs"/>
        </w:rPr>
        <w:sym w:font="Wingdings" w:char="F021"/>
      </w:r>
      <w:r>
        <w:rPr>
          <w:rFonts w:hint="cs"/>
          <w:rtl/>
        </w:rPr>
        <w:t xml:space="preserve"> התלמידים ישלימו </w:t>
      </w:r>
      <w:r w:rsidR="0088372B">
        <w:rPr>
          <w:rFonts w:hint="cs"/>
          <w:rtl/>
        </w:rPr>
        <w:t xml:space="preserve">בדף </w:t>
      </w:r>
      <w:r>
        <w:rPr>
          <w:rFonts w:hint="cs"/>
          <w:rtl/>
        </w:rPr>
        <w:t>משימה 3</w:t>
      </w:r>
      <w:r w:rsidR="0088372B">
        <w:rPr>
          <w:rFonts w:hint="cs"/>
          <w:rtl/>
        </w:rPr>
        <w:t xml:space="preserve"> אודות גילוי קדושה בבריאה</w:t>
      </w:r>
      <w:r>
        <w:rPr>
          <w:rFonts w:hint="cs"/>
          <w:rtl/>
        </w:rPr>
        <w:t>.</w:t>
      </w:r>
    </w:p>
    <w:p w:rsidR="00F64B5F" w:rsidRDefault="00A130C2" w:rsidP="00E87AA8">
      <w:pPr>
        <w:ind w:left="327"/>
        <w:rPr>
          <w:rtl/>
        </w:rPr>
      </w:pPr>
      <w:r>
        <w:rPr>
          <w:rFonts w:hint="cs"/>
        </w:rPr>
        <w:sym w:font="Wingdings" w:char="F0FE"/>
      </w:r>
      <w:r>
        <w:rPr>
          <w:rFonts w:hint="cs"/>
          <w:rtl/>
        </w:rPr>
        <w:t xml:space="preserve"> </w:t>
      </w:r>
      <w:r w:rsidR="00F64B5F">
        <w:rPr>
          <w:rFonts w:hint="cs"/>
          <w:rtl/>
        </w:rPr>
        <w:t>המורה יביא קופסה/שקית אטומה עם חפצים שונים. בכל תור, יוזמן תלמיד אחר להוציא חפץ, ועליו לומר כיצד ניתן לגלות את הקדושה ולהשתמש בחפץ זה כדי לזרז את הגאולה.</w:t>
      </w:r>
    </w:p>
    <w:p w:rsidR="00C1645D" w:rsidRPr="00621B41" w:rsidRDefault="00C1645D" w:rsidP="005525A8">
      <w:pPr>
        <w:ind w:left="327"/>
        <w:rPr>
          <w:sz w:val="28"/>
          <w:szCs w:val="28"/>
          <w:rtl/>
        </w:rPr>
      </w:pPr>
      <w:bookmarkStart w:id="0" w:name="_GoBack"/>
      <w:bookmarkEnd w:id="0"/>
    </w:p>
    <w:sectPr w:rsidR="00C1645D" w:rsidRPr="00621B41" w:rsidSect="00DD3C7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45" w:rsidRDefault="00C14745" w:rsidP="00DA7304">
      <w:pPr>
        <w:spacing w:after="0" w:line="240" w:lineRule="auto"/>
      </w:pPr>
      <w:r>
        <w:separator/>
      </w:r>
    </w:p>
  </w:endnote>
  <w:endnote w:type="continuationSeparator" w:id="0">
    <w:p w:rsidR="00C14745" w:rsidRDefault="00C14745"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45" w:rsidRDefault="00C14745" w:rsidP="00DA7304">
      <w:pPr>
        <w:spacing w:after="0" w:line="240" w:lineRule="auto"/>
      </w:pPr>
      <w:r>
        <w:separator/>
      </w:r>
    </w:p>
  </w:footnote>
  <w:footnote w:type="continuationSeparator" w:id="0">
    <w:p w:rsidR="00C14745" w:rsidRDefault="00C14745" w:rsidP="00DA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31" w:rsidRDefault="002C1B31" w:rsidP="008767FA">
    <w:pPr>
      <w:pStyle w:val="a9"/>
      <w:rPr>
        <w:rtl/>
        <w:cs/>
      </w:rPr>
    </w:pPr>
    <w:r>
      <w:rPr>
        <w:noProof/>
      </w:rPr>
      <w:drawing>
        <wp:anchor distT="0" distB="0" distL="114300" distR="114300" simplePos="0" relativeHeight="251665408" behindDoc="1" locked="0" layoutInCell="1" allowOverlap="1" wp14:anchorId="5A875210" wp14:editId="14641532">
          <wp:simplePos x="0" y="0"/>
          <wp:positionH relativeFrom="column">
            <wp:posOffset>-1150620</wp:posOffset>
          </wp:positionH>
          <wp:positionV relativeFrom="paragraph">
            <wp:posOffset>-457200</wp:posOffset>
          </wp:positionV>
          <wp:extent cx="7566660" cy="10697160"/>
          <wp:effectExtent l="0" t="0" r="0" b="9525"/>
          <wp:wrapNone/>
          <wp:docPr id="289" name="תמונה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716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4384" behindDoc="0" locked="0" layoutInCell="1" allowOverlap="1" wp14:anchorId="5E8DC96C" wp14:editId="00751F29">
              <wp:simplePos x="0" y="0"/>
              <wp:positionH relativeFrom="column">
                <wp:posOffset>876935</wp:posOffset>
              </wp:positionH>
              <wp:positionV relativeFrom="paragraph">
                <wp:posOffset>-249555</wp:posOffset>
              </wp:positionV>
              <wp:extent cx="3444875" cy="574040"/>
              <wp:effectExtent l="0" t="0" r="0"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2C1B31" w:rsidRDefault="00191D27" w:rsidP="003128CE">
                          <w:pPr>
                            <w:pStyle w:val="ad"/>
                            <w:rPr>
                              <w:sz w:val="26"/>
                              <w:szCs w:val="26"/>
                              <w:rtl/>
                            </w:rPr>
                          </w:pPr>
                          <w:r>
                            <w:rPr>
                              <w:rFonts w:hint="cs"/>
                              <w:rtl/>
                            </w:rPr>
                            <w:t>להביא גאולה לעולם</w:t>
                          </w:r>
                        </w:p>
                        <w:p w:rsidR="002C1B31" w:rsidRPr="00056139" w:rsidRDefault="002C1B31" w:rsidP="00191D27">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91D27">
                            <w:rPr>
                              <w:rFonts w:hint="cs"/>
                              <w:b/>
                              <w:bCs/>
                              <w:color w:val="FFFFFF" w:themeColor="background1"/>
                              <w:sz w:val="26"/>
                              <w:szCs w:val="26"/>
                              <w:rtl/>
                            </w:rPr>
                            <w:t>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7" o:spid="_x0000_s1037" type="#_x0000_t202" style="position:absolute;left:0;text-align:left;margin-left:69.05pt;margin-top:-19.65pt;width:271.25pt;height:4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" filled="f" stroked="f">
              <v:textbox>
                <w:txbxContent>
                  <w:p w:rsidR="002C1B31" w:rsidRDefault="00191D27" w:rsidP="003128CE">
                    <w:pPr>
                      <w:pStyle w:val="ad"/>
                      <w:rPr>
                        <w:sz w:val="26"/>
                        <w:szCs w:val="26"/>
                        <w:rtl/>
                      </w:rPr>
                    </w:pPr>
                    <w:r>
                      <w:rPr>
                        <w:rFonts w:hint="cs"/>
                        <w:rtl/>
                      </w:rPr>
                      <w:t>להביא גאולה לעולם</w:t>
                    </w:r>
                  </w:p>
                  <w:p w:rsidR="002C1B31" w:rsidRPr="00056139" w:rsidRDefault="002C1B31" w:rsidP="00191D27">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91D27">
                      <w:rPr>
                        <w:rFonts w:hint="cs"/>
                        <w:b/>
                        <w:bCs/>
                        <w:color w:val="FFFFFF" w:themeColor="background1"/>
                        <w:sz w:val="26"/>
                        <w:szCs w:val="26"/>
                        <w:rtl/>
                      </w:rPr>
                      <w:t>ו</w:t>
                    </w:r>
                  </w:p>
                </w:txbxContent>
              </v:textbox>
            </v:shape>
          </w:pict>
        </mc:Fallback>
      </mc:AlternateContent>
    </w:r>
  </w:p>
  <w:p w:rsidR="002C1B31" w:rsidRDefault="002C1B3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D27" w:rsidRDefault="00191D2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263"/>
    <w:multiLevelType w:val="hybridMultilevel"/>
    <w:tmpl w:val="BE3A3846"/>
    <w:lvl w:ilvl="0" w:tplc="EED064D6">
      <w:start w:val="1"/>
      <w:numFmt w:val="hebrew1"/>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
    <w:nsid w:val="0D8719C8"/>
    <w:multiLevelType w:val="hybridMultilevel"/>
    <w:tmpl w:val="78049176"/>
    <w:lvl w:ilvl="0" w:tplc="61D4565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F0D90"/>
    <w:multiLevelType w:val="hybridMultilevel"/>
    <w:tmpl w:val="5D4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AD38F7"/>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771AD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B3563"/>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A24139"/>
    <w:multiLevelType w:val="hybridMultilevel"/>
    <w:tmpl w:val="664E48AA"/>
    <w:lvl w:ilvl="0" w:tplc="810AF974">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9">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74840"/>
    <w:multiLevelType w:val="hybridMultilevel"/>
    <w:tmpl w:val="664E48AA"/>
    <w:lvl w:ilvl="0" w:tplc="810AF974">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1">
    <w:nsid w:val="3D070464"/>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D3C6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20B3E"/>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D1F2B"/>
    <w:multiLevelType w:val="hybridMultilevel"/>
    <w:tmpl w:val="A8D68B4C"/>
    <w:lvl w:ilvl="0" w:tplc="61D4565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0228C2"/>
    <w:multiLevelType w:val="hybridMultilevel"/>
    <w:tmpl w:val="9A0EAB8E"/>
    <w:lvl w:ilvl="0" w:tplc="F4FAB69A">
      <w:start w:val="1"/>
      <w:numFmt w:val="hebrew1"/>
      <w:lvlText w:val="%1."/>
      <w:lvlJc w:val="left"/>
      <w:pPr>
        <w:ind w:left="687" w:hanging="360"/>
      </w:pPr>
      <w:rPr>
        <w:rFonts w:hint="default"/>
        <w:lang w:val="en-US"/>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19">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9"/>
  </w:num>
  <w:num w:numId="4">
    <w:abstractNumId w:val="2"/>
  </w:num>
  <w:num w:numId="5">
    <w:abstractNumId w:val="19"/>
  </w:num>
  <w:num w:numId="6">
    <w:abstractNumId w:val="5"/>
  </w:num>
  <w:num w:numId="7">
    <w:abstractNumId w:val="7"/>
  </w:num>
  <w:num w:numId="8">
    <w:abstractNumId w:val="6"/>
  </w:num>
  <w:num w:numId="9">
    <w:abstractNumId w:val="15"/>
  </w:num>
  <w:num w:numId="10">
    <w:abstractNumId w:val="12"/>
  </w:num>
  <w:num w:numId="11">
    <w:abstractNumId w:val="11"/>
  </w:num>
  <w:num w:numId="12">
    <w:abstractNumId w:val="4"/>
  </w:num>
  <w:num w:numId="13">
    <w:abstractNumId w:val="3"/>
  </w:num>
  <w:num w:numId="14">
    <w:abstractNumId w:val="13"/>
  </w:num>
  <w:num w:numId="15">
    <w:abstractNumId w:val="0"/>
  </w:num>
  <w:num w:numId="16">
    <w:abstractNumId w:val="8"/>
  </w:num>
  <w:num w:numId="17">
    <w:abstractNumId w:val="18"/>
  </w:num>
  <w:num w:numId="18">
    <w:abstractNumId w:val="16"/>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33E3F"/>
    <w:rsid w:val="000434F9"/>
    <w:rsid w:val="000B4F50"/>
    <w:rsid w:val="000F0DD5"/>
    <w:rsid w:val="00121791"/>
    <w:rsid w:val="00144376"/>
    <w:rsid w:val="00191D27"/>
    <w:rsid w:val="0019415A"/>
    <w:rsid w:val="00250E0D"/>
    <w:rsid w:val="00263A56"/>
    <w:rsid w:val="00291415"/>
    <w:rsid w:val="002C056F"/>
    <w:rsid w:val="002C1B31"/>
    <w:rsid w:val="003128CE"/>
    <w:rsid w:val="00334DFA"/>
    <w:rsid w:val="00337EFC"/>
    <w:rsid w:val="0038287B"/>
    <w:rsid w:val="004648FF"/>
    <w:rsid w:val="004924D0"/>
    <w:rsid w:val="00524903"/>
    <w:rsid w:val="005301DD"/>
    <w:rsid w:val="00550D5C"/>
    <w:rsid w:val="005525A8"/>
    <w:rsid w:val="005A6D84"/>
    <w:rsid w:val="005C4FAF"/>
    <w:rsid w:val="005D4ACB"/>
    <w:rsid w:val="005E6A00"/>
    <w:rsid w:val="00606CE5"/>
    <w:rsid w:val="00611270"/>
    <w:rsid w:val="00621B41"/>
    <w:rsid w:val="00674349"/>
    <w:rsid w:val="00691349"/>
    <w:rsid w:val="006B041A"/>
    <w:rsid w:val="00726103"/>
    <w:rsid w:val="00726D94"/>
    <w:rsid w:val="0077100B"/>
    <w:rsid w:val="007A68FA"/>
    <w:rsid w:val="00812789"/>
    <w:rsid w:val="00816263"/>
    <w:rsid w:val="008767FA"/>
    <w:rsid w:val="0088372B"/>
    <w:rsid w:val="008A45C3"/>
    <w:rsid w:val="008C3283"/>
    <w:rsid w:val="008E5C7F"/>
    <w:rsid w:val="009043F0"/>
    <w:rsid w:val="00971230"/>
    <w:rsid w:val="00971975"/>
    <w:rsid w:val="009C0E25"/>
    <w:rsid w:val="009C45CE"/>
    <w:rsid w:val="00A130C2"/>
    <w:rsid w:val="00A42D5C"/>
    <w:rsid w:val="00A52402"/>
    <w:rsid w:val="00A75BA2"/>
    <w:rsid w:val="00A76482"/>
    <w:rsid w:val="00A777E0"/>
    <w:rsid w:val="00A87E2A"/>
    <w:rsid w:val="00AC244B"/>
    <w:rsid w:val="00AD468A"/>
    <w:rsid w:val="00AF23DC"/>
    <w:rsid w:val="00B63216"/>
    <w:rsid w:val="00B95AC4"/>
    <w:rsid w:val="00BC59A6"/>
    <w:rsid w:val="00BC6E3A"/>
    <w:rsid w:val="00BD0572"/>
    <w:rsid w:val="00C00808"/>
    <w:rsid w:val="00C04017"/>
    <w:rsid w:val="00C05831"/>
    <w:rsid w:val="00C14745"/>
    <w:rsid w:val="00C1645D"/>
    <w:rsid w:val="00C73AC8"/>
    <w:rsid w:val="00CC3662"/>
    <w:rsid w:val="00CE6A6E"/>
    <w:rsid w:val="00D24C7A"/>
    <w:rsid w:val="00D25C3E"/>
    <w:rsid w:val="00D30A7C"/>
    <w:rsid w:val="00D37EC6"/>
    <w:rsid w:val="00D53DBE"/>
    <w:rsid w:val="00D5788E"/>
    <w:rsid w:val="00D71608"/>
    <w:rsid w:val="00D76494"/>
    <w:rsid w:val="00D86800"/>
    <w:rsid w:val="00DA5BB9"/>
    <w:rsid w:val="00DA6C60"/>
    <w:rsid w:val="00DA7304"/>
    <w:rsid w:val="00DC404C"/>
    <w:rsid w:val="00DC4721"/>
    <w:rsid w:val="00DC4C92"/>
    <w:rsid w:val="00DD3C7E"/>
    <w:rsid w:val="00DE1774"/>
    <w:rsid w:val="00E10293"/>
    <w:rsid w:val="00E20FB7"/>
    <w:rsid w:val="00E87AA8"/>
    <w:rsid w:val="00E95D13"/>
    <w:rsid w:val="00EB62EB"/>
    <w:rsid w:val="00EF04FE"/>
    <w:rsid w:val="00F03262"/>
    <w:rsid w:val="00F611A1"/>
    <w:rsid w:val="00F64B5F"/>
    <w:rsid w:val="00F87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table" w:styleId="af1">
    <w:name w:val="Table Grid"/>
    <w:basedOn w:val="a1"/>
    <w:uiPriority w:val="59"/>
    <w:rsid w:val="00611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table" w:styleId="af1">
    <w:name w:val="Table Grid"/>
    <w:basedOn w:val="a1"/>
    <w:uiPriority w:val="59"/>
    <w:rsid w:val="006112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35814-82AF-4AF2-A5D3-96ACCF20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6621</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2014-05-03T20:07:00Z</dcterms:created>
  <dcterms:modified xsi:type="dcterms:W3CDTF">2014-05-03T20:07:00Z</dcterms:modified>
</cp:coreProperties>
</file>