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865AA1" w14:textId="77777777" w:rsidR="00A1485C" w:rsidRPr="00580389" w:rsidRDefault="004F6937" w:rsidP="008445DF">
      <w:pPr>
        <w:spacing w:before="120" w:after="0" w:line="360" w:lineRule="auto"/>
        <w:rPr>
          <w:rFonts w:cs="David"/>
          <w:sz w:val="28"/>
          <w:szCs w:val="28"/>
        </w:rPr>
      </w:pPr>
      <w:r w:rsidRPr="00580389">
        <w:rPr>
          <w:rFonts w:ascii="Tahoma" w:eastAsia="Tahoma" w:hAnsi="Tahoma" w:cs="David"/>
          <w:sz w:val="28"/>
          <w:szCs w:val="28"/>
          <w:rtl/>
        </w:rPr>
        <w:t>ב</w:t>
      </w:r>
      <w:r w:rsidRPr="00580389">
        <w:rPr>
          <w:rFonts w:cs="David"/>
          <w:sz w:val="28"/>
          <w:szCs w:val="28"/>
          <w:rtl/>
        </w:rPr>
        <w:t>"</w:t>
      </w:r>
      <w:r w:rsidRPr="00580389">
        <w:rPr>
          <w:rFonts w:ascii="Tahoma" w:eastAsia="Tahoma" w:hAnsi="Tahoma" w:cs="David"/>
          <w:sz w:val="28"/>
          <w:szCs w:val="28"/>
          <w:rtl/>
        </w:rPr>
        <w:t>ה</w:t>
      </w:r>
    </w:p>
    <w:p w14:paraId="224F89DD" w14:textId="77777777" w:rsidR="00A1485C" w:rsidRPr="008445DF" w:rsidRDefault="00580389" w:rsidP="008445DF">
      <w:pPr>
        <w:spacing w:before="120" w:after="0" w:line="360" w:lineRule="auto"/>
        <w:jc w:val="center"/>
        <w:rPr>
          <w:rFonts w:cs="David"/>
          <w:b/>
          <w:bCs/>
          <w:sz w:val="40"/>
          <w:szCs w:val="40"/>
        </w:rPr>
      </w:pP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שַׁבָּ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ת</w:t>
      </w:r>
      <w:r w:rsidR="004F6937" w:rsidRPr="008445DF">
        <w:rPr>
          <w:rFonts w:cs="David"/>
          <w:b/>
          <w:bCs/>
          <w:sz w:val="40"/>
          <w:szCs w:val="40"/>
          <w:rtl/>
        </w:rPr>
        <w:t xml:space="preserve"> </w:t>
      </w: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קֹדֶשׁ</w:t>
      </w:r>
      <w:r w:rsidR="004F6937" w:rsidRPr="008445DF">
        <w:rPr>
          <w:rFonts w:cs="David"/>
          <w:b/>
          <w:bCs/>
          <w:sz w:val="40"/>
          <w:szCs w:val="40"/>
          <w:rtl/>
        </w:rPr>
        <w:t xml:space="preserve"> </w:t>
      </w: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לָרַבִּ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י</w:t>
      </w:r>
    </w:p>
    <w:p w14:paraId="60689FAD" w14:textId="77777777" w:rsidR="00580389" w:rsidRDefault="00580389" w:rsidP="008445DF">
      <w:pPr>
        <w:spacing w:before="120" w:after="0" w:line="360" w:lineRule="auto"/>
        <w:jc w:val="center"/>
        <w:rPr>
          <w:rFonts w:ascii="Tahoma" w:eastAsia="Tahoma" w:hAnsi="Tahoma" w:cs="David"/>
          <w:sz w:val="28"/>
          <w:szCs w:val="28"/>
          <w:rtl/>
        </w:rPr>
      </w:pPr>
    </w:p>
    <w:p w14:paraId="28C29920" w14:textId="77777777" w:rsidR="00580389" w:rsidRDefault="00580389" w:rsidP="008445DF">
      <w:pPr>
        <w:spacing w:before="120" w:after="0" w:line="360" w:lineRule="auto"/>
        <w:jc w:val="center"/>
        <w:rPr>
          <w:rFonts w:cs="David"/>
          <w:sz w:val="28"/>
          <w:szCs w:val="28"/>
          <w:rtl/>
        </w:rPr>
      </w:pPr>
      <w:r>
        <w:rPr>
          <w:rFonts w:ascii="Tahoma" w:eastAsia="Tahoma" w:hAnsi="Tahoma" w:cs="David"/>
          <w:sz w:val="28"/>
          <w:szCs w:val="28"/>
          <w:rtl/>
        </w:rPr>
        <w:t>שִׂיחָ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ה</w:t>
      </w:r>
      <w:r w:rsidR="004F6937" w:rsidRPr="00580389">
        <w:rPr>
          <w:rFonts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לְפָרָשַׁ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ת</w:t>
      </w:r>
      <w:r w:rsidR="004F6937" w:rsidRPr="00580389">
        <w:rPr>
          <w:rFonts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קֹרַ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ח</w:t>
      </w:r>
    </w:p>
    <w:p w14:paraId="4C791BF8" w14:textId="77777777" w:rsidR="00A1485C" w:rsidRPr="008445DF" w:rsidRDefault="00580389" w:rsidP="008445DF">
      <w:pPr>
        <w:spacing w:before="120" w:after="0" w:line="360" w:lineRule="auto"/>
        <w:jc w:val="center"/>
        <w:rPr>
          <w:rFonts w:cs="David"/>
          <w:b/>
          <w:bCs/>
          <w:sz w:val="40"/>
          <w:szCs w:val="40"/>
          <w:rtl/>
        </w:rPr>
      </w:pP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לָתֵ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ת</w:t>
      </w:r>
      <w:r w:rsidR="004F6937" w:rsidRPr="008445DF">
        <w:rPr>
          <w:rFonts w:cs="David"/>
          <w:b/>
          <w:bCs/>
          <w:sz w:val="40"/>
          <w:szCs w:val="40"/>
          <w:rtl/>
        </w:rPr>
        <w:t xml:space="preserve"> </w:t>
      </w: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אֶ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ת</w:t>
      </w:r>
      <w:r w:rsidR="004F6937" w:rsidRPr="008445DF">
        <w:rPr>
          <w:rFonts w:cs="David"/>
          <w:b/>
          <w:bCs/>
          <w:sz w:val="40"/>
          <w:szCs w:val="40"/>
          <w:rtl/>
        </w:rPr>
        <w:t xml:space="preserve"> </w:t>
      </w: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הַטּוֹ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ב</w:t>
      </w:r>
      <w:r w:rsidR="004F6937" w:rsidRPr="008445DF">
        <w:rPr>
          <w:rFonts w:cs="David"/>
          <w:b/>
          <w:bCs/>
          <w:sz w:val="40"/>
          <w:szCs w:val="40"/>
          <w:rtl/>
        </w:rPr>
        <w:t xml:space="preserve"> </w:t>
      </w:r>
      <w:r w:rsidRPr="008445DF">
        <w:rPr>
          <w:rFonts w:ascii="Tahoma" w:eastAsia="Tahoma" w:hAnsi="Tahoma" w:cs="David"/>
          <w:b/>
          <w:bCs/>
          <w:sz w:val="40"/>
          <w:szCs w:val="40"/>
          <w:rtl/>
        </w:rPr>
        <w:t>בְּיוֹתֵ</w:t>
      </w:r>
      <w:r w:rsidR="004F6937" w:rsidRPr="008445DF">
        <w:rPr>
          <w:rFonts w:ascii="Tahoma" w:eastAsia="Tahoma" w:hAnsi="Tahoma" w:cs="David"/>
          <w:b/>
          <w:bCs/>
          <w:sz w:val="40"/>
          <w:szCs w:val="40"/>
          <w:rtl/>
        </w:rPr>
        <w:t>ר</w:t>
      </w:r>
    </w:p>
    <w:p w14:paraId="5D32CD89" w14:textId="77777777" w:rsidR="00580389" w:rsidRPr="00580389" w:rsidRDefault="00580389" w:rsidP="008445DF">
      <w:pPr>
        <w:spacing w:before="120" w:after="0" w:line="360" w:lineRule="auto"/>
        <w:jc w:val="center"/>
        <w:rPr>
          <w:rFonts w:cs="David"/>
          <w:sz w:val="28"/>
          <w:szCs w:val="28"/>
        </w:rPr>
      </w:pPr>
    </w:p>
    <w:p w14:paraId="0103F5D0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sz w:val="28"/>
          <w:szCs w:val="28"/>
          <w:rtl/>
        </w:rPr>
        <w:t>לִקְרַא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ת </w:t>
      </w:r>
      <w:r>
        <w:rPr>
          <w:rFonts w:ascii="Tahoma" w:eastAsia="Tahoma" w:hAnsi="Tahoma" w:cs="David"/>
          <w:sz w:val="28"/>
          <w:szCs w:val="28"/>
          <w:rtl/>
        </w:rPr>
        <w:t>שִׁעוּ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ר </w:t>
      </w:r>
      <w:r>
        <w:rPr>
          <w:rFonts w:ascii="Tahoma" w:eastAsia="Tahoma" w:hAnsi="Tahoma" w:cs="David"/>
          <w:sz w:val="28"/>
          <w:szCs w:val="28"/>
          <w:rtl/>
        </w:rPr>
        <w:t>פָּרָשַׁת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הַשָּׁבוּעַ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פָּרָשַׁת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קֹרַח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קָרְאָה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הַמּוֹרָה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לְרִבְקִ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תָּמָר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דִּינָה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וְחַוִּי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וּבִקְּשָׁה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מֵהֶן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לְהָבִיא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לַשִּׁעוּר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חֲפָצִים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מְיֻחָדִים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הַקְּשׁוּרִים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לְסִפּוּר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הַפָּרָשָׁה</w:t>
      </w:r>
      <w:r>
        <w:rPr>
          <w:rFonts w:cs="David" w:hint="cs"/>
          <w:sz w:val="28"/>
          <w:szCs w:val="28"/>
          <w:rtl/>
        </w:rPr>
        <w:t>.</w:t>
      </w:r>
    </w:p>
    <w:p w14:paraId="0FF9D567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bookmarkStart w:id="0" w:name="h.gjdgxs" w:colFirst="0" w:colLast="0"/>
      <w:bookmarkEnd w:id="0"/>
      <w:r>
        <w:rPr>
          <w:rFonts w:ascii="Tahoma" w:eastAsia="Tahoma" w:hAnsi="Tahoma" w:cs="David"/>
          <w:sz w:val="28"/>
          <w:szCs w:val="28"/>
          <w:rtl/>
        </w:rPr>
        <w:t>תְּכוּנָה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רַבָּה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הֻרְגְּשָׁה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בַּכִּתָּה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לִפְנֵ</w:t>
      </w:r>
      <w:r>
        <w:rPr>
          <w:rFonts w:ascii="Tahoma" w:eastAsia="Tahoma" w:hAnsi="Tahoma" w:cs="David" w:hint="cs"/>
          <w:sz w:val="28"/>
          <w:szCs w:val="28"/>
          <w:rtl/>
        </w:rPr>
        <w:t>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הַשִּׁעוּר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הַתַּלְמִידוֹת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חֲפָצִים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רַבִּים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מְעַנְיְנִים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וּמְגֻוָּנִים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7E7C83AB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sz w:val="28"/>
          <w:szCs w:val="28"/>
          <w:rtl/>
        </w:rPr>
        <w:t>כְּשֶׁהֵחֵ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ל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הַשִּׁעוּ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ר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בִּקְּשָׁה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הַמּוֹרָה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שֶׁכָּל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תַּלְמִידָה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תַּצִּיג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הַחֵפֶץ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שֶׁהֵבִיאָה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עִמָּהּ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לְכָל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בְּנוֹת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הַכִּתָּה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09D425C2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proofErr w:type="spellStart"/>
      <w:r>
        <w:rPr>
          <w:rFonts w:ascii="Tahoma" w:eastAsia="Tahoma" w:hAnsi="Tahoma" w:cs="David"/>
          <w:sz w:val="28"/>
          <w:szCs w:val="28"/>
          <w:rtl/>
        </w:rPr>
        <w:t>רִבְקִ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הֶרְאֲתָה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לְכֻלָּן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סַל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יָפֶה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וּמְכֻבָּד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מָלֵא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בְּפֵרוֹת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טוֹבִים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וּמְשֻׁבָּחִים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וְאָמְרָה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: </w:t>
      </w:r>
      <w:r>
        <w:rPr>
          <w:rFonts w:ascii="Tahoma" w:eastAsia="Tahoma" w:hAnsi="Tahoma" w:cs="David" w:hint="cs"/>
          <w:sz w:val="28"/>
          <w:szCs w:val="28"/>
          <w:rtl/>
        </w:rPr>
        <w:t>"</w:t>
      </w:r>
      <w:r>
        <w:rPr>
          <w:rFonts w:ascii="Tahoma" w:eastAsia="Tahoma" w:hAnsi="Tahoma" w:cs="David"/>
          <w:sz w:val="28"/>
          <w:szCs w:val="28"/>
          <w:rtl/>
        </w:rPr>
        <w:t>בַּפָּרָשָׁה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מְסֻפָּר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עַל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הַתְּרוּמוֹת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שֶׁבְּנֵי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יִשְׂרָאֵל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הַתְּרוּמוֹת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דֶּרֶךְ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הַכֹּהֲנִים</w:t>
      </w:r>
      <w:proofErr w:type="spellEnd"/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הַשְּׁלִיחִים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בָּעוֹלָם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אֲנִי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הֵבֵאתִי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סַלְסִלַּת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פֵּרוֹת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מְשֻׁבָּחִים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בְּנֵי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יִשְׂרָאֵל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מִפֵּרוֹתֵיהֶם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הַיָּפִים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וְהַמְּשֻׁבָּחִים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תְּרוּמָה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>
        <w:rPr>
          <w:rFonts w:ascii="Tahoma" w:eastAsia="Tahoma" w:hAnsi="Tahoma" w:cs="David" w:hint="cs"/>
          <w:sz w:val="28"/>
          <w:szCs w:val="28"/>
          <w:rtl/>
        </w:rPr>
        <w:t>"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2AB92B44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sz w:val="28"/>
          <w:szCs w:val="28"/>
          <w:rtl/>
        </w:rPr>
        <w:t>תָּמָר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הֶרְאֲתָה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לְכֻלָּן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אֹסֶף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בֻּבּוֹת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פַּרְוָה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מְתוּקוֹת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– </w:t>
      </w:r>
      <w:r>
        <w:rPr>
          <w:rFonts w:ascii="Tahoma" w:eastAsia="Tahoma" w:hAnsi="Tahoma" w:cs="David"/>
          <w:sz w:val="28"/>
          <w:szCs w:val="28"/>
          <w:rtl/>
        </w:rPr>
        <w:t>כְּבָשִׂים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קְטַנְטַנּוֹת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פָּרָה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גְּדוֹלָה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עֲגָלִים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קְטַנִּים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מִפַּרְוָה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נְעִימָה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וְסִפְּרָה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: </w:t>
      </w:r>
      <w:r>
        <w:rPr>
          <w:rFonts w:ascii="Tahoma" w:eastAsia="Tahoma" w:hAnsi="Tahoma" w:cs="David" w:hint="cs"/>
          <w:sz w:val="28"/>
          <w:szCs w:val="28"/>
          <w:rtl/>
        </w:rPr>
        <w:t>"</w:t>
      </w:r>
      <w:r>
        <w:rPr>
          <w:rFonts w:ascii="Tahoma" w:eastAsia="Tahoma" w:hAnsi="Tahoma" w:cs="David"/>
          <w:sz w:val="28"/>
          <w:szCs w:val="28"/>
          <w:rtl/>
        </w:rPr>
        <w:t>גַּם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מֵהַצֹּאן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שֶׁהָיָה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לִבְנֵי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יִשְׂרָאֵל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תְּרוּמָה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הֶעֱנִיקוּ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מַתָּנָה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לַכֹּהֲנִים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– </w:t>
      </w:r>
      <w:r>
        <w:rPr>
          <w:rFonts w:ascii="Tahoma" w:eastAsia="Tahoma" w:hAnsi="Tahoma" w:cs="David"/>
          <w:sz w:val="28"/>
          <w:szCs w:val="28"/>
          <w:rtl/>
        </w:rPr>
        <w:t>וְגַם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כָּאן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בָּחֲרוּ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הַצֹּאן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הַטּוֹב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בְּיוֹתֵר</w:t>
      </w:r>
      <w:r>
        <w:rPr>
          <w:rFonts w:ascii="Tahoma" w:eastAsia="Tahoma" w:hAnsi="Tahoma" w:cs="David" w:hint="cs"/>
          <w:sz w:val="28"/>
          <w:szCs w:val="28"/>
          <w:rtl/>
        </w:rPr>
        <w:t>"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1CBD947D" w14:textId="77777777" w:rsidR="00A1485C" w:rsidRPr="00580389" w:rsidRDefault="00580389" w:rsidP="008445DF">
      <w:pPr>
        <w:spacing w:before="120" w:after="0" w:line="360" w:lineRule="auto"/>
        <w:rPr>
          <w:rFonts w:ascii="Tahoma" w:eastAsia="Tahoma" w:hAnsi="Tahoma" w:cs="David"/>
          <w:sz w:val="28"/>
          <w:szCs w:val="28"/>
        </w:rPr>
      </w:pPr>
      <w:r>
        <w:rPr>
          <w:rFonts w:ascii="Tahoma" w:eastAsia="Tahoma" w:hAnsi="Tahoma" w:cs="David"/>
          <w:sz w:val="28"/>
          <w:szCs w:val="28"/>
          <w:rtl/>
        </w:rPr>
        <w:t>דִּינָה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הֶרְאֲתָה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לְכֻלָּן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הַחֲפָצִים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שֶׁלָּהּ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– </w:t>
      </w:r>
      <w:r>
        <w:rPr>
          <w:rFonts w:ascii="Tahoma" w:eastAsia="Tahoma" w:hAnsi="Tahoma" w:cs="David"/>
          <w:sz w:val="28"/>
          <w:szCs w:val="28"/>
          <w:rtl/>
        </w:rPr>
        <w:t>שְׁתֵּי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שְׂמָלוֹת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חֲגִיגִיּוֹת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וְיָפוֹת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שַׁרְשֶׁרֶת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יְקָרָה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וְזוּג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נַעֲלַיִם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חֲדָשׁוֹת</w:t>
      </w:r>
      <w:r>
        <w:rPr>
          <w:rFonts w:ascii="Tahoma" w:eastAsia="Tahoma" w:hAnsi="Tahoma" w:cs="David" w:hint="cs"/>
          <w:sz w:val="28"/>
          <w:szCs w:val="28"/>
          <w:rtl/>
        </w:rPr>
        <w:t>: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"</w:t>
      </w:r>
      <w:r>
        <w:rPr>
          <w:rFonts w:ascii="Tahoma" w:eastAsia="Tahoma" w:hAnsi="Tahoma" w:cs="David"/>
          <w:sz w:val="28"/>
          <w:szCs w:val="28"/>
          <w:rtl/>
        </w:rPr>
        <w:t>בְּנֵי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יִשְׂרָאֵל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מַתָּנָה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לַכֹּהֲנִים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מִכָּל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שֶׁהָיָה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לָהֶם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אֲפִלּו</w:t>
      </w:r>
      <w:proofErr w:type="spellEnd"/>
      <w:r>
        <w:rPr>
          <w:rFonts w:ascii="Tahoma" w:eastAsia="Tahoma" w:hAnsi="Tahoma" w:cs="David"/>
          <w:sz w:val="28"/>
          <w:szCs w:val="28"/>
          <w:rtl/>
        </w:rPr>
        <w:t>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מִלְּבוּשָׁם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מִכָּל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רְכוּשָׁם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הֶעֱנִיקוּ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תְּרוּמָה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– </w:t>
      </w:r>
      <w:r>
        <w:rPr>
          <w:rFonts w:ascii="Tahoma" w:eastAsia="Tahoma" w:hAnsi="Tahoma" w:cs="David"/>
          <w:sz w:val="28"/>
          <w:szCs w:val="28"/>
          <w:rtl/>
        </w:rPr>
        <w:t>וְתָמִיד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תָּמִיד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הָיָה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זֶה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מֵהַטּוֹב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וּמֵהַמֻּבְחָר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בְּיוֹתֵר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".</w:t>
      </w:r>
    </w:p>
    <w:p w14:paraId="2FF64F83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sz w:val="28"/>
          <w:szCs w:val="28"/>
          <w:rtl/>
        </w:rPr>
        <w:t>וְאָז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נֶעֶמְדָה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חַוִּי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חַוִּי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לֹא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אִתָּהּ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שׁוּם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דָּבָר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וְלֹא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הֶחְזִיקָה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כְּלוּם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הַבָּנוֹת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הִתְפַּלְּאוּ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מְאוֹד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חַוִּי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הֵבִיאָה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אִתָּהּ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?</w:t>
      </w:r>
    </w:p>
    <w:p w14:paraId="17550EBD" w14:textId="77777777" w:rsidR="00A1485C" w:rsidRPr="00580389" w:rsidRDefault="00A20A43" w:rsidP="008445DF">
      <w:pPr>
        <w:spacing w:before="120" w:after="0" w:line="360" w:lineRule="auto"/>
        <w:rPr>
          <w:rFonts w:cs="David"/>
          <w:sz w:val="28"/>
          <w:szCs w:val="28"/>
        </w:rPr>
      </w:pPr>
      <w:proofErr w:type="spellStart"/>
      <w:r>
        <w:rPr>
          <w:rFonts w:ascii="Tahoma" w:eastAsia="Tahoma" w:hAnsi="Tahoma" w:cs="David"/>
          <w:sz w:val="28"/>
          <w:szCs w:val="28"/>
          <w:rtl/>
        </w:rPr>
        <w:t>חַוִּי</w:t>
      </w:r>
      <w:proofErr w:type="spellEnd"/>
      <w:r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אָמְרָה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: </w:t>
      </w:r>
      <w:r w:rsidR="00580389">
        <w:rPr>
          <w:rFonts w:ascii="Tahoma" w:eastAsia="Tahoma" w:hAnsi="Tahoma" w:cs="David" w:hint="cs"/>
          <w:sz w:val="28"/>
          <w:szCs w:val="28"/>
          <w:rtl/>
        </w:rPr>
        <w:t>"</w:t>
      </w:r>
      <w:r w:rsidR="00580389">
        <w:rPr>
          <w:rFonts w:ascii="Tahoma" w:eastAsia="Tahoma" w:hAnsi="Tahoma" w:cs="David"/>
          <w:sz w:val="28"/>
          <w:szCs w:val="28"/>
          <w:rtl/>
        </w:rPr>
        <w:t>אַתֶּן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 w:rsidR="00580389">
        <w:rPr>
          <w:rFonts w:ascii="Tahoma" w:eastAsia="Tahoma" w:hAnsi="Tahoma" w:cs="David"/>
          <w:sz w:val="28"/>
          <w:szCs w:val="28"/>
          <w:rtl/>
        </w:rPr>
        <w:t>בְּוַדַּאי</w:t>
      </w:r>
      <w:proofErr w:type="spellEnd"/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חוֹשְׁבוֹת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שֶׁלֹּא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הֵבֵאתִי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שׁוּם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דָּבָר</w:t>
      </w:r>
      <w:r w:rsidR="00580389">
        <w:rPr>
          <w:rFonts w:ascii="Tahoma" w:eastAsia="Tahoma" w:hAnsi="Tahoma" w:cs="David" w:hint="cs"/>
          <w:sz w:val="28"/>
          <w:szCs w:val="28"/>
          <w:rtl/>
        </w:rPr>
        <w:t>.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בְּוַדַּאי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שֶׁהֵבֵאתִי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 w:rsidR="00580389">
        <w:rPr>
          <w:rFonts w:ascii="Tahoma" w:eastAsia="Tahoma" w:hAnsi="Tahoma" w:cs="David"/>
          <w:sz w:val="28"/>
          <w:szCs w:val="28"/>
          <w:rtl/>
        </w:rPr>
        <w:t>אֲנִי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הֵבֵאתִי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עַצְמִי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  <w:r w:rsidR="00580389">
        <w:rPr>
          <w:rFonts w:ascii="Tahoma" w:eastAsia="Tahoma" w:hAnsi="Tahoma" w:cs="David" w:hint="cs"/>
          <w:sz w:val="28"/>
          <w:szCs w:val="28"/>
          <w:rtl/>
        </w:rPr>
        <w:t>..</w:t>
      </w:r>
    </w:p>
    <w:p w14:paraId="35231A57" w14:textId="77777777" w:rsidR="00A1485C" w:rsidRPr="00580389" w:rsidRDefault="00580389" w:rsidP="008445DF">
      <w:p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 w:hint="cs"/>
          <w:sz w:val="28"/>
          <w:szCs w:val="28"/>
          <w:rtl/>
        </w:rPr>
        <w:lastRenderedPageBreak/>
        <w:t>"</w:t>
      </w:r>
      <w:r>
        <w:rPr>
          <w:rFonts w:ascii="Tahoma" w:eastAsia="Tahoma" w:hAnsi="Tahoma" w:cs="David"/>
          <w:sz w:val="28"/>
          <w:szCs w:val="28"/>
          <w:rtl/>
        </w:rPr>
        <w:t>פָּרָשַׁת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קֹרַח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הִיא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לֹא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מַשֶּׁהוּ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שֶׁקָּרָה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רַק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פַּעַם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 </w:t>
      </w:r>
      <w:r>
        <w:rPr>
          <w:rFonts w:ascii="Tahoma" w:eastAsia="Tahoma" w:hAnsi="Tahoma" w:cs="David"/>
          <w:sz w:val="28"/>
          <w:szCs w:val="28"/>
          <w:rtl/>
        </w:rPr>
        <w:t>תְּרוּמָה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עָלֵינוּ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לְהָבִיא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גַּם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הַיּוֹם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אַךְ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לְצַעֲרֵנוּ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הָרַב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>
        <w:rPr>
          <w:rFonts w:ascii="Tahoma" w:eastAsia="Tahoma" w:hAnsi="Tahoma" w:cs="David"/>
          <w:sz w:val="28"/>
          <w:szCs w:val="28"/>
          <w:rtl/>
        </w:rPr>
        <w:t>אֵין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בֵּית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מִקְדָּשׁ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וְאֵינֶנּוּ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יְכוֹלִים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לְהָבִיא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קָרְבָּן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sz w:val="28"/>
          <w:szCs w:val="28"/>
          <w:rtl/>
        </w:rPr>
        <w:t>הַיּוֹם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הַתְּרוּמוֹת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שֶׁלָּנוּ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הֵן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בְּצוּרָה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קְצָת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אַחֶרֶת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– </w:t>
      </w:r>
      <w:r>
        <w:rPr>
          <w:rFonts w:ascii="Tahoma" w:eastAsia="Tahoma" w:hAnsi="Tahoma" w:cs="David"/>
          <w:sz w:val="28"/>
          <w:szCs w:val="28"/>
          <w:rtl/>
        </w:rPr>
        <w:t>הַיּוֹם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אֲנַחְנוּ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תּוֹרְמִים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וּמְבִיאִים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Pr="00580389">
        <w:rPr>
          <w:rFonts w:ascii="Tahoma" w:eastAsia="Tahoma" w:hAnsi="Tahoma" w:cs="David"/>
          <w:b/>
          <w:bCs/>
          <w:sz w:val="28"/>
          <w:szCs w:val="28"/>
          <w:rtl/>
        </w:rPr>
        <w:t>עַצְמֵנוּ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לְהַשֵּׁם</w:t>
      </w:r>
      <w:r>
        <w:rPr>
          <w:rFonts w:ascii="Tahoma" w:eastAsia="Tahoma" w:hAnsi="Tahoma" w:cs="David" w:hint="cs"/>
          <w:sz w:val="28"/>
          <w:szCs w:val="28"/>
          <w:rtl/>
        </w:rPr>
        <w:t>"</w:t>
      </w:r>
      <w:r w:rsidR="004F6937"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1EB63F7E" w14:textId="77777777" w:rsidR="00A1485C" w:rsidRDefault="004F6937" w:rsidP="008445DF">
      <w:pPr>
        <w:spacing w:before="120" w:after="0" w:line="360" w:lineRule="auto"/>
        <w:rPr>
          <w:rFonts w:cs="David"/>
          <w:sz w:val="28"/>
          <w:szCs w:val="28"/>
          <w:rtl/>
        </w:rPr>
      </w:pPr>
      <w:r w:rsidRPr="00580389">
        <w:rPr>
          <w:rFonts w:ascii="Tahoma" w:eastAsia="Tahoma" w:hAnsi="Tahoma" w:cs="David"/>
          <w:sz w:val="28"/>
          <w:szCs w:val="28"/>
          <w:rtl/>
        </w:rPr>
        <w:t>"</w:t>
      </w:r>
      <w:proofErr w:type="spellStart"/>
      <w:r w:rsidR="00580389">
        <w:rPr>
          <w:rFonts w:ascii="Tahoma" w:eastAsia="Tahoma" w:hAnsi="Tahoma" w:cs="David"/>
          <w:sz w:val="28"/>
          <w:szCs w:val="28"/>
          <w:rtl/>
        </w:rPr>
        <w:t>חַוִּי</w:t>
      </w:r>
      <w:proofErr w:type="spellEnd"/>
      <w:r w:rsidRPr="00580389">
        <w:rPr>
          <w:rFonts w:ascii="Tahoma" w:eastAsia="Tahoma" w:hAnsi="Tahoma" w:cs="David"/>
          <w:sz w:val="28"/>
          <w:szCs w:val="28"/>
          <w:rtl/>
        </w:rPr>
        <w:t xml:space="preserve">, </w:t>
      </w:r>
      <w:r w:rsidR="00A20A43">
        <w:rPr>
          <w:rFonts w:ascii="Tahoma" w:eastAsia="Tahoma" w:hAnsi="Tahoma" w:cs="David"/>
          <w:sz w:val="28"/>
          <w:szCs w:val="28"/>
          <w:rtl/>
        </w:rPr>
        <w:t>אַתְּ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צוֹדֶקֶת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כָּל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כָּךְ</w:t>
      </w:r>
      <w:r w:rsidR="00A20A43">
        <w:rPr>
          <w:rFonts w:ascii="Tahoma" w:eastAsia="Tahoma" w:hAnsi="Tahoma" w:cs="David" w:hint="cs"/>
          <w:sz w:val="28"/>
          <w:szCs w:val="28"/>
          <w:rtl/>
        </w:rPr>
        <w:t>",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אָמְרָה</w:t>
      </w:r>
      <w:r w:rsidR="00A20A43"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הַמּוֹרָה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. </w:t>
      </w:r>
      <w:r w:rsidR="00A20A43">
        <w:rPr>
          <w:rFonts w:ascii="Tahoma" w:eastAsia="Tahoma" w:hAnsi="Tahoma" w:cs="David" w:hint="cs"/>
          <w:sz w:val="28"/>
          <w:szCs w:val="28"/>
          <w:rtl/>
        </w:rPr>
        <w:t>"</w:t>
      </w:r>
      <w:r w:rsidR="00580389">
        <w:rPr>
          <w:rFonts w:ascii="Tahoma" w:eastAsia="Tahoma" w:hAnsi="Tahoma" w:cs="David"/>
          <w:sz w:val="28"/>
          <w:szCs w:val="28"/>
          <w:rtl/>
        </w:rPr>
        <w:t>גַּם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הַיּוֹם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עָלֵינוּ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לְהָבִיא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תְּרוּמָה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לְהַשֵּׁם</w:t>
      </w:r>
      <w:r w:rsidR="00A20A43">
        <w:rPr>
          <w:rFonts w:ascii="Tahoma" w:eastAsia="Tahoma" w:hAnsi="Tahoma" w:cs="David" w:hint="cs"/>
          <w:sz w:val="28"/>
          <w:szCs w:val="28"/>
          <w:rtl/>
        </w:rPr>
        <w:t>,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וּתְרוּמָה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זוֹ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צְרִיכָה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לִהְיוֹת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הַטּוֹבָה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וְהַמְּשֻׁבַּחַת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בְּיוֹתֵר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שֶׁיֵּשׁ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580389">
        <w:rPr>
          <w:rFonts w:ascii="Tahoma" w:eastAsia="Tahoma" w:hAnsi="Tahoma" w:cs="David"/>
          <w:sz w:val="28"/>
          <w:szCs w:val="28"/>
          <w:rtl/>
        </w:rPr>
        <w:t>לָנוּ</w:t>
      </w:r>
      <w:r w:rsidR="00A20A43">
        <w:rPr>
          <w:rFonts w:ascii="Tahoma" w:eastAsia="Tahoma" w:hAnsi="Tahoma" w:cs="David" w:hint="cs"/>
          <w:sz w:val="28"/>
          <w:szCs w:val="28"/>
          <w:rtl/>
        </w:rPr>
        <w:t xml:space="preserve">. </w:t>
      </w:r>
      <w:r w:rsidR="00A20A43">
        <w:rPr>
          <w:rFonts w:ascii="Tahoma" w:eastAsia="Tahoma" w:hAnsi="Tahoma" w:cs="David"/>
          <w:sz w:val="28"/>
          <w:szCs w:val="28"/>
          <w:rtl/>
        </w:rPr>
        <w:t>בִּמְקוֹם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הַתְּבוּאָה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הַמְּשֻׁבַּחַת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בְּיוֹתֵר</w:t>
      </w:r>
      <w:r w:rsidR="00A20A43">
        <w:rPr>
          <w:rFonts w:ascii="Tahoma" w:eastAsia="Tahoma" w:hAnsi="Tahoma" w:cs="David" w:hint="cs"/>
          <w:sz w:val="28"/>
          <w:szCs w:val="28"/>
          <w:rtl/>
        </w:rPr>
        <w:t>,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אָנוּ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נַעֲנִיק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אֶת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 w:rsidR="00A20A43">
        <w:rPr>
          <w:rFonts w:ascii="Tahoma" w:eastAsia="Tahoma" w:hAnsi="Tahoma" w:cs="David"/>
          <w:b/>
          <w:sz w:val="28"/>
          <w:szCs w:val="28"/>
          <w:rtl/>
        </w:rPr>
        <w:t>הַכִּשְׁרוֹנוֹת</w:t>
      </w:r>
      <w:proofErr w:type="spellEnd"/>
      <w:r w:rsidRPr="00580389">
        <w:rPr>
          <w:rFonts w:ascii="Tahoma" w:eastAsia="Tahoma" w:hAnsi="Tahoma" w:cs="David"/>
          <w:b/>
          <w:sz w:val="28"/>
          <w:szCs w:val="28"/>
          <w:rtl/>
        </w:rPr>
        <w:t xml:space="preserve"> </w:t>
      </w:r>
      <w:proofErr w:type="spellStart"/>
      <w:r w:rsidR="00A20A43">
        <w:rPr>
          <w:rFonts w:ascii="Tahoma" w:eastAsia="Tahoma" w:hAnsi="Tahoma" w:cs="David"/>
          <w:b/>
          <w:sz w:val="28"/>
          <w:szCs w:val="28"/>
          <w:rtl/>
        </w:rPr>
        <w:t>הַמְּיֻחָדִים</w:t>
      </w:r>
      <w:proofErr w:type="spellEnd"/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בְּיוֹתֵר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שֶׁלָּנוּ</w:t>
      </w:r>
      <w:r w:rsidRPr="00580389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A20A43">
        <w:rPr>
          <w:rFonts w:ascii="Tahoma" w:eastAsia="Tahoma" w:hAnsi="Tahoma" w:cs="David"/>
          <w:sz w:val="28"/>
          <w:szCs w:val="28"/>
          <w:rtl/>
        </w:rPr>
        <w:t>לְהַשֵּׁם</w:t>
      </w:r>
      <w:r w:rsidR="00A20A43">
        <w:rPr>
          <w:rFonts w:ascii="Tahoma" w:eastAsia="Tahoma" w:hAnsi="Tahoma" w:cs="David" w:hint="cs"/>
          <w:sz w:val="28"/>
          <w:szCs w:val="28"/>
          <w:rtl/>
        </w:rPr>
        <w:t>"</w:t>
      </w:r>
      <w:r w:rsidRPr="00580389">
        <w:rPr>
          <w:rFonts w:ascii="Tahoma" w:eastAsia="Tahoma" w:hAnsi="Tahoma" w:cs="David"/>
          <w:sz w:val="28"/>
          <w:szCs w:val="28"/>
          <w:rtl/>
        </w:rPr>
        <w:t>.</w:t>
      </w:r>
    </w:p>
    <w:p w14:paraId="50AE8DFA" w14:textId="77777777" w:rsidR="00A20A43" w:rsidRPr="00580389" w:rsidRDefault="00A20A43" w:rsidP="008445DF">
      <w:pPr>
        <w:spacing w:before="120" w:after="0" w:line="360" w:lineRule="auto"/>
        <w:rPr>
          <w:rFonts w:cs="David"/>
          <w:sz w:val="28"/>
          <w:szCs w:val="28"/>
        </w:rPr>
      </w:pPr>
    </w:p>
    <w:p w14:paraId="53899B6B" w14:textId="77777777" w:rsidR="00A1485C" w:rsidRPr="00A20A43" w:rsidRDefault="00A20A43" w:rsidP="008445DF">
      <w:pPr>
        <w:spacing w:before="120" w:after="0" w:line="360" w:lineRule="auto"/>
        <w:rPr>
          <w:rFonts w:cs="David"/>
          <w:b/>
          <w:bCs/>
          <w:sz w:val="28"/>
          <w:szCs w:val="28"/>
        </w:rPr>
      </w:pP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עִזְרִ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י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לִבְנוֹת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הַכִּתָּה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לָתֵת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proofErr w:type="spellStart"/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הַכִּשְׁרוֹנוֹת</w:t>
      </w:r>
      <w:proofErr w:type="spellEnd"/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הַטּוֹבִים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בְּיוֹתֵר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שֶׁלָּהֶן</w:t>
      </w:r>
      <w:r w:rsidR="004F6937"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 xml:space="preserve"> </w:t>
      </w:r>
      <w:r w:rsidRPr="00A20A43">
        <w:rPr>
          <w:rFonts w:ascii="Tahoma" w:eastAsia="Tahoma" w:hAnsi="Tahoma" w:cs="David"/>
          <w:b/>
          <w:bCs/>
          <w:i/>
          <w:sz w:val="28"/>
          <w:szCs w:val="28"/>
          <w:rtl/>
        </w:rPr>
        <w:t>לְהַשֵּׁם</w:t>
      </w:r>
      <w:r>
        <w:rPr>
          <w:rFonts w:cs="David" w:hint="cs"/>
          <w:b/>
          <w:bCs/>
          <w:sz w:val="28"/>
          <w:szCs w:val="28"/>
          <w:rtl/>
        </w:rPr>
        <w:t>.</w:t>
      </w:r>
    </w:p>
    <w:p w14:paraId="611C2B6A" w14:textId="77777777" w:rsidR="00A1485C" w:rsidRPr="00A20A43" w:rsidRDefault="00A20A43" w:rsidP="008445DF">
      <w:pPr>
        <w:pStyle w:val="a5"/>
        <w:numPr>
          <w:ilvl w:val="0"/>
          <w:numId w:val="1"/>
        </w:num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i/>
          <w:sz w:val="28"/>
          <w:szCs w:val="28"/>
          <w:rtl/>
        </w:rPr>
        <w:t>שׁוּלַמִּית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טוֹבָה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מְאוֹד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בְּצִיּוּר</w:t>
      </w:r>
      <w:r>
        <w:rPr>
          <w:rFonts w:ascii="Tahoma" w:eastAsia="Tahoma" w:hAnsi="Tahoma" w:cs="David" w:hint="cs"/>
          <w:i/>
          <w:sz w:val="28"/>
          <w:szCs w:val="28"/>
          <w:rtl/>
        </w:rPr>
        <w:t>.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כֵּיצַד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הִיא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יְכוֹלָה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'לְהַעֲנִיק'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כִּשְׁרוֹנָהּ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לְהַשֵּׁם</w:t>
      </w:r>
      <w:r>
        <w:rPr>
          <w:rFonts w:cs="David" w:hint="cs"/>
          <w:sz w:val="28"/>
          <w:szCs w:val="28"/>
          <w:rtl/>
        </w:rPr>
        <w:t>?</w:t>
      </w:r>
    </w:p>
    <w:p w14:paraId="10BA6FA8" w14:textId="77777777" w:rsidR="00A1485C" w:rsidRPr="00A20A43" w:rsidRDefault="00A20A43" w:rsidP="008445DF">
      <w:pPr>
        <w:pStyle w:val="a5"/>
        <w:numPr>
          <w:ilvl w:val="0"/>
          <w:numId w:val="1"/>
        </w:num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i/>
          <w:sz w:val="28"/>
          <w:szCs w:val="28"/>
          <w:rtl/>
        </w:rPr>
        <w:t>דְּבוֹרִי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יוֹדַעַת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לָשִׁיר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מְאוֹד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יָפֶה</w:t>
      </w:r>
      <w:r>
        <w:rPr>
          <w:rFonts w:ascii="Tahoma" w:eastAsia="Tahoma" w:hAnsi="Tahoma" w:cs="David" w:hint="cs"/>
          <w:i/>
          <w:sz w:val="28"/>
          <w:szCs w:val="28"/>
          <w:rtl/>
        </w:rPr>
        <w:t>.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כֵּיצַד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הִיא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תַּעֲנִיק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כִּשְׁרוֹן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הַשִּׁירָה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שֶׁלָּהּ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לְהַשֵּׁם</w:t>
      </w:r>
      <w:r>
        <w:rPr>
          <w:rFonts w:cs="David" w:hint="cs"/>
          <w:sz w:val="28"/>
          <w:szCs w:val="28"/>
          <w:rtl/>
        </w:rPr>
        <w:t>?</w:t>
      </w:r>
    </w:p>
    <w:p w14:paraId="5B5A33F5" w14:textId="77777777" w:rsidR="00A1485C" w:rsidRPr="00A20A43" w:rsidRDefault="00A20A43" w:rsidP="008445DF">
      <w:pPr>
        <w:pStyle w:val="a5"/>
        <w:numPr>
          <w:ilvl w:val="0"/>
          <w:numId w:val="1"/>
        </w:num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i/>
          <w:sz w:val="28"/>
          <w:szCs w:val="28"/>
          <w:rtl/>
        </w:rPr>
        <w:t>יוֹכֶבֶד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יַלְדָּה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חֲכָמָה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מְאוֹד</w:t>
      </w:r>
      <w:r>
        <w:rPr>
          <w:rFonts w:ascii="Tahoma" w:eastAsia="Tahoma" w:hAnsi="Tahoma" w:cs="David" w:hint="cs"/>
          <w:i/>
          <w:sz w:val="28"/>
          <w:szCs w:val="28"/>
          <w:rtl/>
        </w:rPr>
        <w:t>,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הִיא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לוֹמֶדֶת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וּמְבִינָה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הֵיטֵב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. </w:t>
      </w:r>
      <w:r>
        <w:rPr>
          <w:rFonts w:ascii="Tahoma" w:eastAsia="Tahoma" w:hAnsi="Tahoma" w:cs="David"/>
          <w:i/>
          <w:sz w:val="28"/>
          <w:szCs w:val="28"/>
          <w:rtl/>
        </w:rPr>
        <w:t>כֵּיצַד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תַּעֲנִיק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כִּשְׁרוֹן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הַלִּמּוּד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שֶׁלָּהּ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לְהַשֵּׁם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>?</w:t>
      </w:r>
    </w:p>
    <w:p w14:paraId="2E881320" w14:textId="77777777" w:rsidR="00A1485C" w:rsidRDefault="00A20A43" w:rsidP="008445DF">
      <w:pPr>
        <w:pStyle w:val="a5"/>
        <w:numPr>
          <w:ilvl w:val="0"/>
          <w:numId w:val="1"/>
        </w:numPr>
        <w:spacing w:before="120" w:after="0" w:line="360" w:lineRule="auto"/>
        <w:rPr>
          <w:rFonts w:cs="David"/>
          <w:sz w:val="28"/>
          <w:szCs w:val="28"/>
        </w:rPr>
      </w:pPr>
      <w:r>
        <w:rPr>
          <w:rFonts w:ascii="Tahoma" w:eastAsia="Tahoma" w:hAnsi="Tahoma" w:cs="David"/>
          <w:i/>
          <w:sz w:val="28"/>
          <w:szCs w:val="28"/>
          <w:rtl/>
        </w:rPr>
        <w:t>צִלָּה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יַלְדָּה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מְאוֹד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שְׂמֵחָה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וְחַיְכָנִית</w:t>
      </w:r>
      <w:r>
        <w:rPr>
          <w:rFonts w:ascii="Tahoma" w:eastAsia="Tahoma" w:hAnsi="Tahoma" w:cs="David" w:hint="cs"/>
          <w:i/>
          <w:sz w:val="28"/>
          <w:szCs w:val="28"/>
          <w:rtl/>
        </w:rPr>
        <w:t>,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הִיא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יוֹדַעַת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לְהַצְחִיק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כֻּלָּם</w:t>
      </w:r>
      <w:r>
        <w:rPr>
          <w:rFonts w:ascii="Tahoma" w:eastAsia="Tahoma" w:hAnsi="Tahoma" w:cs="David" w:hint="cs"/>
          <w:i/>
          <w:sz w:val="28"/>
          <w:szCs w:val="28"/>
          <w:rtl/>
        </w:rPr>
        <w:t>.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כֵּיצַד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תַּעֲנִיק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אֶת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שִׂמְחַת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הַחַיִּים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שֶׁלָּהּ</w:t>
      </w:r>
      <w:r w:rsidR="004F6937" w:rsidRPr="00A20A43">
        <w:rPr>
          <w:rFonts w:ascii="Tahoma" w:eastAsia="Tahoma" w:hAnsi="Tahoma" w:cs="David"/>
          <w:i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i/>
          <w:sz w:val="28"/>
          <w:szCs w:val="28"/>
          <w:rtl/>
        </w:rPr>
        <w:t>לְהַשֵּׁם</w:t>
      </w:r>
      <w:r>
        <w:rPr>
          <w:rFonts w:cs="David" w:hint="cs"/>
          <w:sz w:val="28"/>
          <w:szCs w:val="28"/>
          <w:rtl/>
        </w:rPr>
        <w:t>?</w:t>
      </w:r>
    </w:p>
    <w:p w14:paraId="3552734A" w14:textId="77777777" w:rsidR="00A20A43" w:rsidRDefault="00A20A43" w:rsidP="008445DF">
      <w:pPr>
        <w:spacing w:before="120" w:after="0" w:line="360" w:lineRule="auto"/>
        <w:rPr>
          <w:rFonts w:ascii="Tahoma" w:eastAsia="Tahoma" w:hAnsi="Tahoma" w:cs="David"/>
          <w:sz w:val="28"/>
          <w:szCs w:val="28"/>
          <w:rtl/>
        </w:rPr>
      </w:pPr>
    </w:p>
    <w:p w14:paraId="371DAE5B" w14:textId="77777777" w:rsidR="00A20A43" w:rsidRPr="00A20A43" w:rsidRDefault="00A20A43" w:rsidP="008445DF">
      <w:pPr>
        <w:spacing w:before="120" w:after="0" w:line="360" w:lineRule="auto"/>
        <w:rPr>
          <w:rFonts w:ascii="Tahoma" w:eastAsia="Tahoma" w:hAnsi="Tahoma" w:cs="David"/>
          <w:sz w:val="28"/>
          <w:szCs w:val="28"/>
        </w:rPr>
      </w:pPr>
      <w:r w:rsidRPr="00A20A43">
        <w:rPr>
          <w:rFonts w:ascii="Tahoma" w:eastAsia="Tahoma" w:hAnsi="Tahoma" w:cs="David"/>
          <w:sz w:val="28"/>
          <w:szCs w:val="28"/>
          <w:rtl/>
        </w:rPr>
        <w:t xml:space="preserve">אָמְרָה </w:t>
      </w:r>
      <w:r w:rsidR="008445DF">
        <w:rPr>
          <w:rFonts w:ascii="Tahoma" w:eastAsia="Tahoma" w:hAnsi="Tahoma" w:cs="David"/>
          <w:sz w:val="28"/>
          <w:szCs w:val="28"/>
          <w:rtl/>
        </w:rPr>
        <w:t>הַמּוֹרָה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 w:rsidR="008445DF">
        <w:rPr>
          <w:rFonts w:ascii="Tahoma" w:eastAsia="Tahoma" w:hAnsi="Tahoma" w:cs="David"/>
          <w:sz w:val="28"/>
          <w:szCs w:val="28"/>
          <w:rtl/>
        </w:rPr>
        <w:t>לְחַוִּ</w:t>
      </w:r>
      <w:r w:rsidRPr="00A20A43">
        <w:rPr>
          <w:rFonts w:ascii="Tahoma" w:eastAsia="Tahoma" w:hAnsi="Tahoma" w:cs="David"/>
          <w:sz w:val="28"/>
          <w:szCs w:val="28"/>
          <w:rtl/>
        </w:rPr>
        <w:t>י</w:t>
      </w:r>
      <w:proofErr w:type="spellEnd"/>
      <w:r w:rsidRPr="00A20A43">
        <w:rPr>
          <w:rFonts w:ascii="Tahoma" w:eastAsia="Tahoma" w:hAnsi="Tahoma" w:cs="David"/>
          <w:sz w:val="28"/>
          <w:szCs w:val="28"/>
          <w:rtl/>
        </w:rPr>
        <w:t xml:space="preserve">: </w:t>
      </w:r>
      <w:r w:rsidR="008445DF">
        <w:rPr>
          <w:rFonts w:ascii="Tahoma" w:eastAsia="Tahoma" w:hAnsi="Tahoma" w:cs="David" w:hint="cs"/>
          <w:sz w:val="28"/>
          <w:szCs w:val="28"/>
          <w:rtl/>
        </w:rPr>
        <w:t>"</w:t>
      </w:r>
      <w:r w:rsidR="008445DF">
        <w:rPr>
          <w:rFonts w:ascii="Tahoma" w:eastAsia="Tahoma" w:hAnsi="Tahoma" w:cs="David"/>
          <w:sz w:val="28"/>
          <w:szCs w:val="28"/>
          <w:rtl/>
        </w:rPr>
        <w:t>אָכֵן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, </w:t>
      </w:r>
      <w:proofErr w:type="spellStart"/>
      <w:r w:rsidR="008445DF">
        <w:rPr>
          <w:rFonts w:ascii="Tahoma" w:eastAsia="Tahoma" w:hAnsi="Tahoma" w:cs="David"/>
          <w:sz w:val="28"/>
          <w:szCs w:val="28"/>
          <w:rtl/>
        </w:rPr>
        <w:t>בַּתְּחִלָּה</w:t>
      </w:r>
      <w:proofErr w:type="spellEnd"/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הָיָה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נִרְאֶה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שֶׁלֹּא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הֵבֵאת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כְּלוּם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. </w:t>
      </w:r>
      <w:r w:rsidR="008445DF">
        <w:rPr>
          <w:rFonts w:ascii="Tahoma" w:eastAsia="Tahoma" w:hAnsi="Tahoma" w:cs="David"/>
          <w:sz w:val="28"/>
          <w:szCs w:val="28"/>
          <w:rtl/>
        </w:rPr>
        <w:t>לֹא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הִשְׁקַעְתְּ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וְהֵבֵאת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מַתָּנָה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אֲמִתִּית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שֶׁאֶפְשָׁר</w:t>
      </w:r>
      <w:r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 w:rsidR="008445DF">
        <w:rPr>
          <w:rFonts w:ascii="Tahoma" w:eastAsia="Tahoma" w:hAnsi="Tahoma" w:cs="David"/>
          <w:sz w:val="28"/>
          <w:szCs w:val="28"/>
          <w:rtl/>
        </w:rPr>
        <w:t>לִרְאוֹת</w:t>
      </w:r>
      <w:r w:rsidRPr="00A20A43">
        <w:rPr>
          <w:rFonts w:ascii="Tahoma" w:eastAsia="Tahoma" w:hAnsi="Tahoma" w:cs="David"/>
          <w:sz w:val="28"/>
          <w:szCs w:val="28"/>
          <w:rtl/>
        </w:rPr>
        <w:t>.</w:t>
      </w:r>
    </w:p>
    <w:p w14:paraId="08B6B60C" w14:textId="77777777" w:rsidR="00A20A43" w:rsidRPr="00A20A43" w:rsidRDefault="008445DF" w:rsidP="008445DF">
      <w:pPr>
        <w:spacing w:before="120" w:after="0" w:line="360" w:lineRule="auto"/>
        <w:rPr>
          <w:rFonts w:ascii="Tahoma" w:eastAsia="Tahoma" w:hAnsi="Tahoma" w:cs="David"/>
          <w:sz w:val="28"/>
          <w:szCs w:val="28"/>
        </w:rPr>
      </w:pPr>
      <w:bookmarkStart w:id="1" w:name="temp"/>
      <w:r>
        <w:rPr>
          <w:rFonts w:ascii="Tahoma" w:eastAsia="Tahoma" w:hAnsi="Tahoma" w:cs="David" w:hint="cs"/>
          <w:sz w:val="28"/>
          <w:szCs w:val="28"/>
          <w:rtl/>
        </w:rPr>
        <w:t>"</w:t>
      </w:r>
      <w:r>
        <w:rPr>
          <w:rFonts w:ascii="Tahoma" w:eastAsia="Tahoma" w:hAnsi="Tahoma" w:cs="David"/>
          <w:sz w:val="28"/>
          <w:szCs w:val="28"/>
          <w:rtl/>
        </w:rPr>
        <w:t>אֲבָל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כָּעֵת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לִמַּדְתְּ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כֻּלָּנוּ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שֶׁאִם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נַשְׁקִיעַ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בַּמַּעֲשִׂים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שֶׁלָּנוּ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וְנִשְׁתַּמֵּשׁ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proofErr w:type="spellStart"/>
      <w:r>
        <w:rPr>
          <w:rFonts w:ascii="Tahoma" w:eastAsia="Tahoma" w:hAnsi="Tahoma" w:cs="David"/>
          <w:sz w:val="28"/>
          <w:szCs w:val="28"/>
          <w:rtl/>
        </w:rPr>
        <w:t>בַּכִּשְׁרוֹנוֹת</w:t>
      </w:r>
      <w:proofErr w:type="spellEnd"/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שֶׁלָּנוּ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כְּדֵי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לַעֲבֹד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אֶת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הַשֵּׁם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בַּצּוּרָה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הַטּוֹבָה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וְהַמְּשֻׁבַּחַת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בְּיוֹתֵר</w:t>
      </w:r>
      <w:r>
        <w:rPr>
          <w:rFonts w:ascii="Tahoma" w:eastAsia="Tahoma" w:hAnsi="Tahoma" w:cs="David" w:hint="cs"/>
          <w:sz w:val="28"/>
          <w:szCs w:val="28"/>
          <w:rtl/>
        </w:rPr>
        <w:t>,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אָז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תִּהְיֶ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ה </w:t>
      </w:r>
      <w:r>
        <w:rPr>
          <w:rFonts w:ascii="Tahoma" w:eastAsia="Tahoma" w:hAnsi="Tahoma" w:cs="David"/>
          <w:sz w:val="28"/>
          <w:szCs w:val="28"/>
          <w:rtl/>
        </w:rPr>
        <w:t>זוֹ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הַמַּתָּנָה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הַיְּקָרָה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 xml:space="preserve"> </w:t>
      </w:r>
      <w:r>
        <w:rPr>
          <w:rFonts w:ascii="Tahoma" w:eastAsia="Tahoma" w:hAnsi="Tahoma" w:cs="David"/>
          <w:sz w:val="28"/>
          <w:szCs w:val="28"/>
          <w:rtl/>
        </w:rPr>
        <w:t>מִכֹּל</w:t>
      </w:r>
      <w:r w:rsidR="00A20A43" w:rsidRPr="00A20A43">
        <w:rPr>
          <w:rFonts w:ascii="Tahoma" w:eastAsia="Tahoma" w:hAnsi="Tahoma" w:cs="David"/>
          <w:sz w:val="28"/>
          <w:szCs w:val="28"/>
          <w:rtl/>
        </w:rPr>
        <w:t>!</w:t>
      </w:r>
      <w:r>
        <w:rPr>
          <w:rFonts w:ascii="Tahoma" w:eastAsia="Tahoma" w:hAnsi="Tahoma" w:cs="David" w:hint="cs"/>
          <w:sz w:val="28"/>
          <w:szCs w:val="28"/>
          <w:rtl/>
        </w:rPr>
        <w:t>".</w:t>
      </w:r>
    </w:p>
    <w:bookmarkEnd w:id="1"/>
    <w:p w14:paraId="0B845127" w14:textId="477DD4B4" w:rsidR="00A20A43" w:rsidRPr="00A20A43" w:rsidRDefault="00A20A43" w:rsidP="00007B40">
      <w:pPr>
        <w:spacing w:line="360" w:lineRule="auto"/>
        <w:rPr>
          <w:rFonts w:cs="David"/>
          <w:sz w:val="28"/>
          <w:szCs w:val="28"/>
        </w:rPr>
      </w:pPr>
    </w:p>
    <w:sectPr w:rsidR="00A20A43" w:rsidRPr="00A20A43" w:rsidSect="00591884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F91"/>
    <w:multiLevelType w:val="hybridMultilevel"/>
    <w:tmpl w:val="0D38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9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85C"/>
    <w:rsid w:val="00007B40"/>
    <w:rsid w:val="004F6937"/>
    <w:rsid w:val="00580389"/>
    <w:rsid w:val="00591884"/>
    <w:rsid w:val="008445DF"/>
    <w:rsid w:val="00A1485C"/>
    <w:rsid w:val="00A20A43"/>
    <w:rsid w:val="00B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7703"/>
  <w15:docId w15:val="{B2FE38E7-4DB0-4E1A-ACCA-D0EA2577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2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שטערני פש</cp:lastModifiedBy>
  <cp:revision>3</cp:revision>
  <dcterms:created xsi:type="dcterms:W3CDTF">2015-06-09T08:53:00Z</dcterms:created>
  <dcterms:modified xsi:type="dcterms:W3CDTF">2022-06-20T21:33:00Z</dcterms:modified>
</cp:coreProperties>
</file>